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20BE505" w14:textId="3495FEB6" w:rsidR="004606FA" w:rsidRPr="004606FA" w:rsidRDefault="00CA05E0" w:rsidP="00FA62DA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FA62DA">
        <w:t>Körpereigene Formen</w:t>
      </w:r>
      <w:r w:rsidR="00CA2D44">
        <w:t xml:space="preserve"> </w:t>
      </w:r>
    </w:p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760530D4" w14:textId="77777777" w:rsid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19CBC29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50949317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EA14962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05B3207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2BFCAD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EEFC69D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63E83DA5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742FC7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BF8D423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405495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410651F4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64F9559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A899040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70B3DA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85EE9D3" w14:textId="1C2F626C" w:rsidR="004A7ADD" w:rsidRDefault="004A7ADD" w:rsidP="004A7ADD">
      <w:pPr>
        <w:tabs>
          <w:tab w:val="left" w:pos="5595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ab/>
      </w:r>
    </w:p>
    <w:p w14:paraId="3D345861" w14:textId="77777777" w:rsidR="004A7ADD" w:rsidRDefault="004A7ADD" w:rsidP="004A7ADD">
      <w:pPr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2C3D0D4F" w:rsidR="004A7ADD" w:rsidRPr="004A7ADD" w:rsidRDefault="004A7ADD" w:rsidP="004A7ADD">
      <w:pPr>
        <w:rPr>
          <w:rFonts w:eastAsiaTheme="majorEastAsia"/>
          <w:sz w:val="28"/>
          <w:szCs w:val="28"/>
        </w:rPr>
        <w:sectPr w:rsidR="004A7ADD" w:rsidRPr="004A7ADD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1C7E2B83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324691A9" w:rsidR="002E56BF" w:rsidRPr="00CA2D44" w:rsidRDefault="004A7ADD" w:rsidP="002E56B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Kommun</w:t>
            </w:r>
            <w:r w:rsidR="00656103">
              <w:rPr>
                <w:b/>
                <w:bCs/>
              </w:rPr>
              <w:t>izieren</w:t>
            </w:r>
            <w:r>
              <w:rPr>
                <w:b/>
                <w:bCs/>
              </w:rPr>
              <w:t xml:space="preserve"> als Sender:in</w:t>
            </w:r>
          </w:p>
          <w:p w14:paraId="4B7E5E7D" w14:textId="77777777" w:rsidR="009D5935" w:rsidRDefault="009D5935" w:rsidP="00FA62DA">
            <w:pPr>
              <w:pStyle w:val="Tabelleninhalt"/>
            </w:pPr>
          </w:p>
          <w:p w14:paraId="5495237A" w14:textId="2FD8FAAE" w:rsidR="00FA62DA" w:rsidRPr="00FA62DA" w:rsidRDefault="00FA62DA" w:rsidP="00FA62DA">
            <w:pPr>
              <w:pStyle w:val="Tabelleninhalt"/>
              <w:rPr>
                <w:rFonts w:cs="Liberation Mono"/>
              </w:rPr>
            </w:pPr>
            <w:r>
              <w:t xml:space="preserve">1. Etwas ablehnen </w:t>
            </w:r>
          </w:p>
          <w:p w14:paraId="787ED4BC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  <w:rPr>
                <w:rFonts w:ascii="Liberation Mono" w:hAnsi="Liberation Mono"/>
              </w:rPr>
            </w:pPr>
            <w:r>
              <w:t>Kann die Person Unwohlsein ausdrücken? Wenn ja, wie?</w:t>
            </w:r>
          </w:p>
          <w:p w14:paraId="34B43333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Protest ausdrücken? Wenn ja, wie?</w:t>
            </w:r>
          </w:p>
          <w:p w14:paraId="001CEB98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Ablehnung ausdrücken? Wenn ja, wie?</w:t>
            </w:r>
          </w:p>
          <w:p w14:paraId="7086E54E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Verweigerung ausdrücken? Wenn ja, wie?</w:t>
            </w:r>
          </w:p>
          <w:p w14:paraId="0217DF4C" w14:textId="55A210CB" w:rsidR="00FA62DA" w:rsidRDefault="00FA62DA" w:rsidP="00FA62DA">
            <w:pPr>
              <w:pStyle w:val="PreformattedText"/>
              <w:rPr>
                <w:rFonts w:ascii="Gudea" w:hAnsi="Gudea"/>
              </w:rPr>
            </w:pPr>
          </w:p>
          <w:p w14:paraId="68DE0F25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Mögliche körpereigene  Ausdrucksformen: </w:t>
            </w:r>
          </w:p>
          <w:p w14:paraId="29F7E28D" w14:textId="77777777" w:rsidR="00FA62DA" w:rsidRPr="00FA62DA" w:rsidRDefault="00FA62DA" w:rsidP="00FA62DA">
            <w:pPr>
              <w:pStyle w:val="PreformattedText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(Atmung, Herzschlag, Schweißbildung, Körpertemperatur)</w:t>
            </w:r>
          </w:p>
          <w:p w14:paraId="25BAF91E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gesamten Körpers (winden, wegdrehen)</w:t>
            </w:r>
          </w:p>
          <w:p w14:paraId="10F3A8BA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 zur Seite drehen</w:t>
            </w:r>
          </w:p>
          <w:p w14:paraId="6E9C9D37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Kopfschütteln</w:t>
            </w:r>
          </w:p>
          <w:p w14:paraId="09484949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</w:t>
            </w:r>
          </w:p>
          <w:p w14:paraId="35302433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Beinbewegungen (z.B. stampfen, treten)</w:t>
            </w:r>
          </w:p>
          <w:p w14:paraId="12E99897" w14:textId="20503579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autieren (schreien, quengeln)</w:t>
            </w:r>
          </w:p>
          <w:p w14:paraId="268F8717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Objekt oder Person wegschieben, (zurück) geben</w:t>
            </w:r>
          </w:p>
          <w:p w14:paraId="6B3E339A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Mimik, weitere Gestik (konventionell, unkonventionell)</w:t>
            </w:r>
          </w:p>
          <w:p w14:paraId="4C4E8844" w14:textId="40202F16" w:rsid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eitere Verhaltensweisen</w:t>
            </w:r>
          </w:p>
          <w:p w14:paraId="2DBB2773" w14:textId="7FE5330D" w:rsid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FD2F02" w14:textId="035E8E82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2. Etwas bekommen</w:t>
            </w:r>
          </w:p>
          <w:p w14:paraId="5E015536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Wohlbefinden ausdrücken? Wenn ja, wie?</w:t>
            </w:r>
          </w:p>
          <w:p w14:paraId="742EF1A0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eine Handlung initiieren? Wenn ja, wie?</w:t>
            </w:r>
          </w:p>
          <w:p w14:paraId="47F86E60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zur Fortsetzung einer Handlung anregen? Wenn ja, wie?</w:t>
            </w:r>
          </w:p>
          <w:p w14:paraId="20AF3E68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zeigen, dass Sie mehr von etwas haben möchte? Wenn ja, wie?</w:t>
            </w:r>
          </w:p>
          <w:p w14:paraId="7DF9D3F9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eine Auswahl treffen? Wenn ja, wie?</w:t>
            </w:r>
          </w:p>
          <w:p w14:paraId="7446007F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zeigen das sie ein vorhandenes Objekt haben möchte? Wenn ja, wie?</w:t>
            </w:r>
          </w:p>
          <w:p w14:paraId="3C8E10E2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>Kann die Person zeigen das sie ein nicht vorhandenes Objekt haben möchte? Wenn ja, wie?</w:t>
            </w:r>
          </w:p>
          <w:p w14:paraId="312A749C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44C85B97" w14:textId="5D8DC5D3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556E7E4E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(z.B. Atmung, Herzschlag, Schweißbildung, Körpertemperatur)</w:t>
            </w:r>
          </w:p>
          <w:p w14:paraId="0AF056F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gesamten Körpers (z.B. hüpfen)</w:t>
            </w:r>
          </w:p>
          <w:p w14:paraId="41463440" w14:textId="30C91690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Kopfes zum gewünschten Objekt</w:t>
            </w:r>
          </w:p>
          <w:p w14:paraId="3D4F5D42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Handbewegungen, auch Zeigen</w:t>
            </w:r>
          </w:p>
          <w:p w14:paraId="28B976E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Beinbewegungen</w:t>
            </w:r>
          </w:p>
          <w:p w14:paraId="6E146D03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(gurren, quieken, lachen)</w:t>
            </w:r>
          </w:p>
          <w:p w14:paraId="20A70327" w14:textId="3F22F030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 (lächeln)</w:t>
            </w:r>
          </w:p>
          <w:p w14:paraId="4230BAC5" w14:textId="5638C024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Schaut Person oder gewünschtes Objekt an/</w:t>
            </w:r>
          </w:p>
          <w:p w14:paraId="6279FBF8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wechselseitiger Blick Objekt-Person</w:t>
            </w:r>
          </w:p>
          <w:p w14:paraId="7CC44237" w14:textId="7E30D09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Lenkt Hand oder zieht zum gewünschten Objekt</w:t>
            </w:r>
          </w:p>
          <w:p w14:paraId="102D321E" w14:textId="1334CF94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Berührt das gewünschte Objekt oder Person (nimmt es aber nicht)</w:t>
            </w:r>
          </w:p>
          <w:p w14:paraId="30E85F5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Greift in Richtung oder tippt Objekt oder Person an</w:t>
            </w:r>
          </w:p>
          <w:p w14:paraId="5D9F9B5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Nimmt Hand des Gesprächspartners</w:t>
            </w:r>
          </w:p>
          <w:p w14:paraId="4F187FE0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Andere unkonventionelle und konventionelle Gesten </w:t>
            </w:r>
          </w:p>
          <w:p w14:paraId="16E4767B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4D3112" w14:textId="3590DA4F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3. Soziale Interaktionen mitgestalten</w:t>
            </w:r>
          </w:p>
          <w:p w14:paraId="77604A3D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Interesse an anderen? Wenn ja, wie?</w:t>
            </w:r>
          </w:p>
          <w:p w14:paraId="440D0A09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Zuneigung ausdrücken? Wenn ja, wie?</w:t>
            </w:r>
          </w:p>
          <w:p w14:paraId="4346C91F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Aufmerksamkeit auf sich lenken? Wenn ja, wie?</w:t>
            </w:r>
          </w:p>
          <w:p w14:paraId="0D9E798A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Fordert die Person bewusst Aufmerksamkeit ein? Wenn ja, wie?</w:t>
            </w:r>
          </w:p>
          <w:p w14:paraId="13A95D5B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Aufmerksamkeit steuern? Wenn ja, wie?</w:t>
            </w:r>
          </w:p>
          <w:p w14:paraId="39DFF385" w14:textId="58F909F0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Höflichkeitsformen einsetzen? Wenn ja, wie?</w:t>
            </w:r>
          </w:p>
          <w:p w14:paraId="5F8DFEE5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65787F44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5AB73901" w14:textId="77777777" w:rsidR="00FA62DA" w:rsidRPr="00FA62DA" w:rsidRDefault="00FA62DA" w:rsidP="00FA62DA">
            <w:pPr>
              <w:pStyle w:val="PreformattedText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Anpassung von Muskeltonus und weiterer organischer Funktionen (z.B. Atmung, Herzschlag, Schweißbildung, Körpertemperatur)</w:t>
            </w:r>
          </w:p>
          <w:p w14:paraId="4212CB62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 (unkonventionell/ konventionell)</w:t>
            </w:r>
          </w:p>
          <w:p w14:paraId="66113748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(gurren, quieken, lachen)</w:t>
            </w:r>
          </w:p>
          <w:p w14:paraId="41DDD66F" w14:textId="77777777" w:rsid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Lautäußerungen</w:t>
            </w:r>
          </w:p>
          <w:p w14:paraId="7767D5A9" w14:textId="01129B56" w:rsid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 (lächeln, Augen weit öffnen)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3D82A657" w14:textId="797ACF18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Schaut Person an/ berührt Person</w:t>
            </w:r>
          </w:p>
          <w:p w14:paraId="583421A2" w14:textId="7BD26C1C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echselseitiger Blick Objekt-Person/ Ort-Person</w:t>
            </w:r>
          </w:p>
          <w:p w14:paraId="62FB2F5F" w14:textId="20D94BBB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inken, nicken, umarmen, küssen, tätscheln</w:t>
            </w:r>
          </w:p>
          <w:p w14:paraId="59554273" w14:textId="34329975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ie Hand heben</w:t>
            </w:r>
          </w:p>
          <w:p w14:paraId="76309332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i/>
                <w:iCs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Andere unkonventionelle und konventionelle Gesten</w:t>
            </w:r>
          </w:p>
          <w:p w14:paraId="52C2AF45" w14:textId="77777777" w:rsidR="00FA62DA" w:rsidRDefault="00FA62DA" w:rsidP="00FA62DA">
            <w:pPr>
              <w:pStyle w:val="PreformattedText"/>
              <w:rPr>
                <w:i/>
                <w:iCs/>
              </w:rPr>
            </w:pPr>
          </w:p>
          <w:p w14:paraId="2280E930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4. Informationen weitergeben oder bekommen</w:t>
            </w:r>
          </w:p>
          <w:p w14:paraId="017A70CB" w14:textId="77777777" w:rsidR="00FA62DA" w:rsidRPr="00FA62DA" w:rsidRDefault="00FA62DA" w:rsidP="00FA62DA">
            <w:pPr>
              <w:pStyle w:val="PreformattedTex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 Fragen antworten?</w:t>
            </w:r>
          </w:p>
          <w:p w14:paraId="5145CE3F" w14:textId="77777777" w:rsidR="00FA62DA" w:rsidRPr="00FA62DA" w:rsidRDefault="00FA62DA" w:rsidP="00FA62DA">
            <w:pPr>
              <w:pStyle w:val="PreformattedTex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 xml:space="preserve">Kann die Person deutlich machen, dass sie eine Frage hat? </w:t>
            </w:r>
          </w:p>
          <w:p w14:paraId="7E06310F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4E950083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</w:t>
            </w:r>
          </w:p>
          <w:p w14:paraId="4541895E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Wechselseitiger Blick zwischen Objekt-Person/ Ort-Person</w:t>
            </w:r>
          </w:p>
          <w:p w14:paraId="7E3FA493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Objekt geben/ nehmen</w:t>
            </w:r>
          </w:p>
          <w:p w14:paraId="6A999BE7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Nicken</w:t>
            </w:r>
          </w:p>
          <w:p w14:paraId="21FEDA8A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Kopfschütteln</w:t>
            </w:r>
          </w:p>
          <w:p w14:paraId="4912B002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Schulterzucken</w:t>
            </w:r>
          </w:p>
          <w:p w14:paraId="6CF70854" w14:textId="77777777" w:rsidR="00FA62DA" w:rsidRPr="00FA62DA" w:rsidRDefault="00FA62DA" w:rsidP="00FA62DA">
            <w:pPr>
              <w:pStyle w:val="PreformattedText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</w:t>
            </w:r>
          </w:p>
          <w:p w14:paraId="5C0762EB" w14:textId="77777777" w:rsidR="00FA62DA" w:rsidRPr="00FA62DA" w:rsidRDefault="00FA62DA" w:rsidP="00FA62DA">
            <w:pPr>
              <w:pStyle w:val="PreformattedText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(z.B. fragender Klang)</w:t>
            </w:r>
          </w:p>
          <w:p w14:paraId="49647866" w14:textId="408BEAFC" w:rsidR="00FA62DA" w:rsidRPr="00FA62DA" w:rsidRDefault="00FA62DA" w:rsidP="00FA62DA">
            <w:pPr>
              <w:pStyle w:val="PreformattedText"/>
              <w:rPr>
                <w:i/>
                <w:iCs/>
              </w:rPr>
            </w:pP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38745561" w14:textId="05FBDFC3" w:rsidR="00656103" w:rsidRPr="00656103" w:rsidRDefault="00656103" w:rsidP="00656103">
            <w:pPr>
              <w:pStyle w:val="Tabelleninhalt"/>
              <w:rPr>
                <w:rFonts w:cs="Lucida Sans"/>
                <w:b/>
                <w:bCs/>
              </w:rPr>
            </w:pPr>
            <w:r w:rsidRPr="00656103">
              <w:rPr>
                <w:b/>
                <w:bCs/>
              </w:rPr>
              <w:lastRenderedPageBreak/>
              <w:t xml:space="preserve">Kommunizieren als Empfänger:in </w:t>
            </w:r>
          </w:p>
          <w:p w14:paraId="6860C0C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Reaktionen auf Körperkontakt? Wenn ja, wie?</w:t>
            </w:r>
          </w:p>
          <w:p w14:paraId="62D08E86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Reaktionen auf Ansprache? Wenn ja, wie?</w:t>
            </w:r>
          </w:p>
          <w:p w14:paraId="75F88AA9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>Zeigt die Person Reaktionen auf Geräusche/ Geräuschquellen? Wenn ja, wie?</w:t>
            </w:r>
          </w:p>
          <w:p w14:paraId="5AEC6962" w14:textId="77777777" w:rsidR="00FA62DA" w:rsidRPr="00DE6D07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Zeigt die Person Reaktionen auf Handlungen? Wenn ja, wie?</w:t>
            </w:r>
          </w:p>
          <w:p w14:paraId="3A93B556" w14:textId="11A330DC" w:rsidR="00FA62DA" w:rsidRPr="00DE6D07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Reagiert die Person auf Objekte? Wenn ja, wie?</w:t>
            </w:r>
          </w:p>
          <w:p w14:paraId="64193B92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eigenen Namen</w:t>
            </w:r>
          </w:p>
          <w:p w14:paraId="370F490D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Personen benennen</w:t>
            </w:r>
          </w:p>
          <w:p w14:paraId="6072389C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Objekte benennen</w:t>
            </w:r>
          </w:p>
          <w:p w14:paraId="18F29E0D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Handlungen benennen</w:t>
            </w:r>
          </w:p>
          <w:p w14:paraId="2EA62959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Eigenschaften beschreiben</w:t>
            </w:r>
          </w:p>
          <w:p w14:paraId="3C96110F" w14:textId="378CFFE4" w:rsidR="00DE6D07" w:rsidRPr="00DE6D07" w:rsidRDefault="00DE6D07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Versteht einfache Aufforderungen</w:t>
            </w:r>
          </w:p>
          <w:p w14:paraId="4FA06AD3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582EFE89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1DE7BE7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(Atmung, Herzschlag, Schweißbildung, Körpertemperatur)</w:t>
            </w:r>
          </w:p>
          <w:p w14:paraId="5E8295E6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Bewegung des gesamten Körpers </w:t>
            </w:r>
          </w:p>
          <w:p w14:paraId="52BD7B02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Bewegungen des Kopfes</w:t>
            </w:r>
          </w:p>
          <w:p w14:paraId="4A24EF7E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</w:t>
            </w:r>
          </w:p>
          <w:p w14:paraId="0604809B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Beinbewegungen </w:t>
            </w:r>
          </w:p>
          <w:p w14:paraId="75C666E3" w14:textId="67CF55F6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autieren </w:t>
            </w:r>
          </w:p>
          <w:p w14:paraId="5766159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Mimik, weitere Gestik (konventionell, unkonventionell)</w:t>
            </w:r>
          </w:p>
          <w:p w14:paraId="2A3F5A7D" w14:textId="619E7873" w:rsidR="002E56BF" w:rsidRPr="002E56BF" w:rsidRDefault="00FA62DA" w:rsidP="00DE6D07">
            <w:pPr>
              <w:pStyle w:val="Tabelleninhalt"/>
              <w:numPr>
                <w:ilvl w:val="0"/>
                <w:numId w:val="34"/>
              </w:numPr>
            </w:pPr>
            <w:r>
              <w:rPr>
                <w:i/>
                <w:iCs/>
                <w:kern w:val="0"/>
              </w:rPr>
              <w:t>W</w:t>
            </w:r>
            <w:r w:rsidRPr="00FA62DA">
              <w:rPr>
                <w:i/>
                <w:iCs/>
                <w:kern w:val="0"/>
              </w:rPr>
              <w:t>eitere Verhaltensweisen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5BEBAE77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>(Grund-) Bedürfnisse und Gefühle in lebensbedeutsamen Kontexten (z. B. Familie, Krippe, Kindergarten, Schule) kommunizieren</w:t>
            </w:r>
          </w:p>
          <w:p w14:paraId="7B90E777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 xml:space="preserve">Wünsche, Ideen und eigene Vorstellungen mitteilen </w:t>
            </w:r>
          </w:p>
          <w:p w14:paraId="010CB114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>Kommunizieren im Rahmen des gemeinsamen Spiels/ in gemeinsamen Lernsituationen</w:t>
            </w:r>
          </w:p>
          <w:p w14:paraId="5EF1EEA8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lastRenderedPageBreak/>
              <w:t>In Pflege- und Essensituationen kommunikativ eingebunden sein</w:t>
            </w:r>
          </w:p>
          <w:p w14:paraId="1DD07070" w14:textId="51CD963E" w:rsidR="00EE4985" w:rsidRPr="00FA62DA" w:rsidRDefault="00FA62DA" w:rsidP="00FA62DA">
            <w:pPr>
              <w:pStyle w:val="Tabelleninhalt"/>
              <w:numPr>
                <w:ilvl w:val="0"/>
                <w:numId w:val="18"/>
              </w:numPr>
              <w:rPr>
                <w:rFonts w:ascii="Gudea" w:hAnsi="Gudea"/>
              </w:rPr>
            </w:pPr>
            <w:r w:rsidRPr="00FA62DA">
              <w:t>Bedeutsame (kommunikationsförderliche) Aufgaben übernehmen können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772AD1B8" w14:textId="371E9269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 des Nervensystems</w:t>
            </w:r>
          </w:p>
          <w:p w14:paraId="167E4CAB" w14:textId="28E10615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 von Auge, Ohr und Haut</w:t>
            </w:r>
          </w:p>
          <w:p w14:paraId="42BEBCBB" w14:textId="534C5AEB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Strukturen, die an Stimme und Atmung beteiligt sind</w:t>
            </w:r>
          </w:p>
          <w:p w14:paraId="69C980F0" w14:textId="5E75A9C2" w:rsidR="00983406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Strukturen, die an Haltung und Bewegung beteiligt sind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43E24474" w:rsidR="00983406" w:rsidRDefault="00983406" w:rsidP="003577E2">
      <w:pPr>
        <w:pStyle w:val="berschrift3"/>
      </w:pPr>
      <w:r>
        <w:t>Sinnesfunktionen</w:t>
      </w:r>
      <w:r w:rsidR="00656103">
        <w:t xml:space="preserve"> und Schmerz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9B2CD28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Funktionen des Sehens</w:t>
            </w:r>
          </w:p>
          <w:p w14:paraId="5B757303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Funktionen des Hörens</w:t>
            </w:r>
          </w:p>
          <w:p w14:paraId="43CA211E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 des Tastens</w:t>
            </w:r>
          </w:p>
          <w:p w14:paraId="3C654C5F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Druck-/ Berührungsempfinden</w:t>
            </w:r>
          </w:p>
          <w:p w14:paraId="152FB580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Temperaturempfinden</w:t>
            </w:r>
          </w:p>
          <w:p w14:paraId="6252B2EF" w14:textId="4DB6C4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Vibrationsempfinden</w:t>
            </w:r>
          </w:p>
          <w:p w14:paraId="19A766F3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Propriozeption</w:t>
            </w:r>
          </w:p>
          <w:p w14:paraId="0B42E23A" w14:textId="594BD853" w:rsidR="00983406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Gudea" w:hAnsi="Gudea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Schmerzen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41DA9695" w14:textId="77777777" w:rsidR="0030532E" w:rsidRDefault="0030532E" w:rsidP="0030532E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30532E" w:rsidRPr="00EE4FB5" w14:paraId="00D70254" w14:textId="77777777" w:rsidTr="0030532E">
        <w:tc>
          <w:tcPr>
            <w:tcW w:w="4531" w:type="dxa"/>
          </w:tcPr>
          <w:p w14:paraId="7FE0D103" w14:textId="77777777" w:rsidR="0030532E" w:rsidRDefault="0030532E" w:rsidP="0030532E">
            <w:pPr>
              <w:pStyle w:val="Tabelleninhalt"/>
            </w:pPr>
            <w:r>
              <w:t>Aufmerksamkeit:</w:t>
            </w:r>
          </w:p>
          <w:p w14:paraId="26EF5CEB" w14:textId="77777777" w:rsidR="00FA62DA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 xml:space="preserve">Daueraufmerksamkeit (z.B. Aufmerksamkeit auf Geräuschquellen und Objekte richten und halten können) </w:t>
            </w:r>
          </w:p>
          <w:p w14:paraId="47CC6B3A" w14:textId="77777777" w:rsidR="00FA62DA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Lenkung der Aufmerksamkeit (Aufmerksamkeit auf zu einem anderen Objekt/ einer anderen Person ausrichten können.</w:t>
            </w:r>
          </w:p>
          <w:p w14:paraId="6C6E839F" w14:textId="421E1FFE" w:rsidR="0030532E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Gudea" w:hAnsi="Gudea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Geteilte Aufmerksamkeit (joint-attention)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04ACFF2" w14:textId="77777777" w:rsidTr="0030532E">
        <w:tc>
          <w:tcPr>
            <w:tcW w:w="4531" w:type="dxa"/>
          </w:tcPr>
          <w:p w14:paraId="20810865" w14:textId="7AEF77BC" w:rsidR="0030532E" w:rsidRDefault="0030532E" w:rsidP="00E31D2F">
            <w:pPr>
              <w:pStyle w:val="Tabelleninhalt"/>
            </w:pPr>
            <w:r>
              <w:t>Gedächtnis</w:t>
            </w:r>
          </w:p>
        </w:tc>
        <w:tc>
          <w:tcPr>
            <w:tcW w:w="9689" w:type="dxa"/>
            <w:shd w:val="clear" w:color="auto" w:fill="auto"/>
          </w:tcPr>
          <w:p w14:paraId="58CECAE6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08940CFA" w14:textId="77777777" w:rsidTr="0030532E">
        <w:tc>
          <w:tcPr>
            <w:tcW w:w="4531" w:type="dxa"/>
          </w:tcPr>
          <w:p w14:paraId="32C278BC" w14:textId="6B3F096A" w:rsidR="0030532E" w:rsidRDefault="0030532E" w:rsidP="0030532E">
            <w:pPr>
              <w:pStyle w:val="Tabelleninhalt"/>
            </w:pPr>
            <w:r>
              <w:t>Wahrnehmun</w:t>
            </w:r>
            <w:r w:rsidR="00C528F4">
              <w:t xml:space="preserve">g </w:t>
            </w:r>
            <w:r w:rsidR="00C528F4" w:rsidRPr="00C528F4">
              <w:rPr>
                <w:kern w:val="0"/>
              </w:rPr>
              <w:t>(Erkennen und Interpretieren sensorischer Reize)</w:t>
            </w:r>
            <w:r w:rsidRPr="00C528F4">
              <w:t>:</w:t>
            </w:r>
          </w:p>
          <w:p w14:paraId="4F0B1A3A" w14:textId="51499026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528F4">
              <w:rPr>
                <w:rFonts w:ascii="Arial" w:hAnsi="Arial" w:cs="Arial"/>
                <w:sz w:val="22"/>
                <w:szCs w:val="22"/>
              </w:rPr>
              <w:t xml:space="preserve">isuell </w:t>
            </w:r>
            <w:r w:rsidRPr="00C528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(z.B. Erkunden von Körperteilen und Gegenständen)</w:t>
            </w:r>
          </w:p>
          <w:p w14:paraId="77FA05BF" w14:textId="44C10D2A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528F4">
              <w:rPr>
                <w:rFonts w:ascii="Arial" w:hAnsi="Arial" w:cs="Arial"/>
                <w:sz w:val="22"/>
                <w:szCs w:val="22"/>
              </w:rPr>
              <w:t>kustisch (z.B. Unterscheidung der menschlichen Stimme und anderen Geräuschquellen)</w:t>
            </w:r>
          </w:p>
          <w:p w14:paraId="4DBB790E" w14:textId="7CA102E8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528F4">
              <w:rPr>
                <w:rFonts w:ascii="Arial" w:hAnsi="Arial" w:cs="Arial"/>
                <w:sz w:val="22"/>
                <w:szCs w:val="22"/>
              </w:rPr>
              <w:t>äumlich-visuell (z.B. visuelles Verfolgen von bewegten Objekten)</w:t>
            </w:r>
          </w:p>
          <w:p w14:paraId="2C1FF3EA" w14:textId="49F4A71A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528F4">
              <w:rPr>
                <w:rFonts w:ascii="Arial" w:hAnsi="Arial" w:cs="Arial"/>
                <w:sz w:val="22"/>
                <w:szCs w:val="22"/>
              </w:rPr>
              <w:t>aktil (</w:t>
            </w:r>
            <w:r w:rsidRPr="00C528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Objekte/ Personen durch Tasten explorieren, Artikulieren, Schlucken, Greifen, …)</w:t>
            </w:r>
          </w:p>
          <w:p w14:paraId="60DD2C13" w14:textId="77777777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528F4">
              <w:rPr>
                <w:rFonts w:ascii="Arial" w:hAnsi="Arial" w:cs="Arial"/>
                <w:sz w:val="22"/>
                <w:szCs w:val="22"/>
              </w:rPr>
              <w:t xml:space="preserve">Geruch </w:t>
            </w:r>
          </w:p>
          <w:p w14:paraId="53444B43" w14:textId="757B962F" w:rsidR="0030532E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Gudea" w:hAnsi="Gudea"/>
              </w:rPr>
            </w:pPr>
            <w:r w:rsidRPr="00C528F4">
              <w:rPr>
                <w:rFonts w:ascii="Arial" w:hAnsi="Arial" w:cs="Arial"/>
                <w:sz w:val="22"/>
                <w:szCs w:val="22"/>
              </w:rPr>
              <w:t>Geschmack</w:t>
            </w:r>
          </w:p>
        </w:tc>
        <w:tc>
          <w:tcPr>
            <w:tcW w:w="9689" w:type="dxa"/>
            <w:shd w:val="clear" w:color="auto" w:fill="auto"/>
          </w:tcPr>
          <w:p w14:paraId="1C9E8654" w14:textId="77777777" w:rsidR="0030532E" w:rsidRPr="00EE4FB5" w:rsidRDefault="0030532E" w:rsidP="0030532E">
            <w:pPr>
              <w:pStyle w:val="Tabelleninhalt"/>
            </w:pPr>
          </w:p>
        </w:tc>
      </w:tr>
    </w:tbl>
    <w:p w14:paraId="7B6BE3B9" w14:textId="05136F5E" w:rsidR="00C528F4" w:rsidRDefault="00C528F4" w:rsidP="00C528F4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C528F4" w:rsidRPr="00EE4FB5" w14:paraId="30E673D0" w14:textId="77777777" w:rsidTr="00802E7A">
        <w:tc>
          <w:tcPr>
            <w:tcW w:w="4531" w:type="dxa"/>
            <w:shd w:val="clear" w:color="auto" w:fill="auto"/>
          </w:tcPr>
          <w:p w14:paraId="61EA3C44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Funktionen der Stimme</w:t>
            </w:r>
          </w:p>
          <w:p w14:paraId="7216F4F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Artikulatorische Funktionen</w:t>
            </w:r>
          </w:p>
          <w:p w14:paraId="6F3B817E" w14:textId="629B5EFD" w:rsidR="00C528F4" w:rsidRPr="00EE4FB5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Alternative stimmliche Äußerungen</w:t>
            </w:r>
          </w:p>
        </w:tc>
        <w:tc>
          <w:tcPr>
            <w:tcW w:w="9689" w:type="dxa"/>
            <w:shd w:val="clear" w:color="auto" w:fill="auto"/>
          </w:tcPr>
          <w:p w14:paraId="58E3A965" w14:textId="77777777" w:rsidR="00C528F4" w:rsidRPr="00EE4FB5" w:rsidRDefault="00C528F4" w:rsidP="00802E7A">
            <w:pPr>
              <w:pStyle w:val="Tabelleninhalt"/>
            </w:pPr>
          </w:p>
        </w:tc>
      </w:tr>
    </w:tbl>
    <w:p w14:paraId="68C27596" w14:textId="03C2A33D" w:rsidR="00983406" w:rsidRDefault="0030532E" w:rsidP="003577E2">
      <w:pPr>
        <w:pStyle w:val="berschrift3"/>
      </w:pPr>
      <w:r>
        <w:lastRenderedPageBreak/>
        <w:t>Neuromuskuloskeletare und bewegungsbezogene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698651C9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Funktion von Gelenken und Knochen</w:t>
            </w:r>
          </w:p>
          <w:p w14:paraId="60FC6FF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Handkoordination/ Körperkoordination (Kontrolle über willkürliche Bewegungen/ motorische Reflexe/ unwillkürliche Bewegungen)</w:t>
            </w:r>
          </w:p>
          <w:p w14:paraId="69CAEDF2" w14:textId="4F608922" w:rsidR="00983406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Muskelkraft und Muskeltonus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2263E5D8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D754EC8" w14:textId="485C3B27" w:rsidR="0030532E" w:rsidRDefault="0030532E" w:rsidP="00E47F40">
            <w:pPr>
              <w:pStyle w:val="Tabelleninhalt"/>
            </w:pPr>
          </w:p>
          <w:p w14:paraId="1556219C" w14:textId="00DADDD4" w:rsidR="0030532E" w:rsidRDefault="0030532E" w:rsidP="00E47F40">
            <w:pPr>
              <w:pStyle w:val="Tabelleninhalt"/>
            </w:pPr>
            <w:r>
              <w:t>Allgemein</w:t>
            </w:r>
          </w:p>
          <w:p w14:paraId="6DC142F8" w14:textId="77777777" w:rsidR="00C528F4" w:rsidRPr="00C528F4" w:rsidRDefault="00C528F4" w:rsidP="00C528F4">
            <w:pPr>
              <w:pStyle w:val="TabelleninhaltListe"/>
            </w:pPr>
            <w:r w:rsidRPr="00C528F4">
              <w:t>Wie gestaltet sich Beziehung im familiären und institutionellen Umfeld?</w:t>
            </w:r>
          </w:p>
          <w:p w14:paraId="2A330D72" w14:textId="77777777" w:rsidR="00C528F4" w:rsidRPr="00C528F4" w:rsidRDefault="00C528F4" w:rsidP="00C528F4">
            <w:pPr>
              <w:pStyle w:val="TabelleninhaltListe"/>
            </w:pPr>
            <w:r w:rsidRPr="00C528F4">
              <w:t>Unterstützt das Umfeld den Einsatz körpereigener Kommunikationsformen? Welche?</w:t>
            </w:r>
          </w:p>
          <w:p w14:paraId="039790E1" w14:textId="77777777" w:rsidR="00C528F4" w:rsidRPr="00C528F4" w:rsidRDefault="00C528F4" w:rsidP="00C528F4">
            <w:pPr>
              <w:pStyle w:val="TabelleninhaltListe"/>
            </w:pPr>
            <w:r w:rsidRPr="00C528F4">
              <w:t>Sind zeitliche, personelle und räumliche Ressourcen für Kommunikationssituationen vorhanden?</w:t>
            </w:r>
          </w:p>
          <w:p w14:paraId="689DBFA2" w14:textId="77777777" w:rsidR="00C528F4" w:rsidRPr="00C528F4" w:rsidRDefault="00C528F4" w:rsidP="00C528F4">
            <w:pPr>
              <w:pStyle w:val="TabelleninhaltListe"/>
            </w:pPr>
            <w:r w:rsidRPr="00C528F4">
              <w:t>Gibt es Verantwortlichkeiten/ Zuständigkeiten?</w:t>
            </w:r>
          </w:p>
          <w:p w14:paraId="06CD9707" w14:textId="77777777" w:rsidR="00C528F4" w:rsidRPr="00C528F4" w:rsidRDefault="00C528F4" w:rsidP="00C528F4">
            <w:pPr>
              <w:pStyle w:val="TabelleninhaltListe"/>
            </w:pPr>
            <w:r w:rsidRPr="00C528F4">
              <w:t xml:space="preserve">Gibt es Kontakte zu sprechenden/ unterstützt </w:t>
            </w:r>
          </w:p>
          <w:p w14:paraId="18278D9C" w14:textId="77777777" w:rsidR="00C528F4" w:rsidRPr="00C528F4" w:rsidRDefault="00C528F4" w:rsidP="00C528F4">
            <w:pPr>
              <w:pStyle w:val="PreformattedTex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528F4">
              <w:rPr>
                <w:rFonts w:ascii="Arial" w:hAnsi="Arial" w:cs="Arial"/>
                <w:sz w:val="22"/>
                <w:szCs w:val="22"/>
                <w:lang w:eastAsia="de-DE"/>
              </w:rPr>
              <w:t>kommunizierenden Peers?</w:t>
            </w:r>
          </w:p>
          <w:p w14:paraId="04262CB9" w14:textId="77777777" w:rsidR="0030532E" w:rsidRDefault="0030532E" w:rsidP="0030532E">
            <w:pPr>
              <w:pStyle w:val="TabelleninhaltListe"/>
              <w:numPr>
                <w:ilvl w:val="0"/>
                <w:numId w:val="0"/>
              </w:numPr>
              <w:ind w:left="720" w:hanging="360"/>
            </w:pPr>
          </w:p>
          <w:p w14:paraId="3B254689" w14:textId="61D0CAC1" w:rsidR="0030532E" w:rsidRPr="0030532E" w:rsidRDefault="0030532E" w:rsidP="0030532E">
            <w:pPr>
              <w:pStyle w:val="Tabelleninhalt"/>
            </w:pPr>
            <w:r w:rsidRPr="0030532E">
              <w:t>Verhalten und kommunikative Kompetenzen des Umfeldes im Hinblick auf UK</w:t>
            </w:r>
          </w:p>
          <w:p w14:paraId="7A22876E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Kommunikationsabsichten erkannt?</w:t>
            </w:r>
          </w:p>
          <w:p w14:paraId="19B28119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werden Zeichen/ Kommunikationsangebote interpretiert?</w:t>
            </w:r>
          </w:p>
          <w:p w14:paraId="700F528D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Anliegen in der Umsetzung unterstützt?</w:t>
            </w:r>
          </w:p>
          <w:p w14:paraId="16DEED73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Kommunikationsangebote gemacht?</w:t>
            </w:r>
          </w:p>
          <w:p w14:paraId="014822EF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Wird zur Kommunikation motiviert?</w:t>
            </w:r>
          </w:p>
          <w:p w14:paraId="4770C93F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Wird für eine Mitteilung ausreichend Zeit gegeben?</w:t>
            </w:r>
          </w:p>
          <w:p w14:paraId="4CE545FC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Ist das Kommunikationstempo angemessen?</w:t>
            </w:r>
          </w:p>
          <w:p w14:paraId="12BAC08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Stehen „Kommunikationsvorbilder“ zur Verfügung?</w:t>
            </w:r>
          </w:p>
          <w:p w14:paraId="21787E58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Partnerstrategien verwendet?</w:t>
            </w:r>
          </w:p>
          <w:p w14:paraId="2693A92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lastRenderedPageBreak/>
              <w:t>Wird Multimodalität berücksichtigt?</w:t>
            </w:r>
          </w:p>
          <w:p w14:paraId="09CCCC9B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Sind Handlungen vorhersehbar? Bestehen wiederkehrende Routinen (Handlungsskripte)?</w:t>
            </w:r>
          </w:p>
          <w:p w14:paraId="10D219D2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Handlungen sprachlich/ durch körpereigene Formen begleitet?</w:t>
            </w:r>
          </w:p>
          <w:p w14:paraId="67355A03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Welches praktische/ theoretische (Vor-) Wissen ist vorhanden?</w:t>
            </w:r>
          </w:p>
          <w:p w14:paraId="639D4DFD" w14:textId="1770100D" w:rsidR="0030532E" w:rsidRPr="0030532E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Wird die eigene Rolle und das eigene Verhalten flektiert?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3EDB150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wird (unterstützte) Kommunikation im Allgemeinen bewertet?</w:t>
            </w:r>
          </w:p>
          <w:p w14:paraId="30B8446C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werden die Möglichkeiten der  Kommunikation mittels körpereigener Formen bewertet?</w:t>
            </w:r>
          </w:p>
          <w:p w14:paraId="2825AE77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Ist es dem Umfeld wichtig, dass kommunikative Kompetenzen erweitert werden und die kommunikative Situation verbessert wird?</w:t>
            </w:r>
          </w:p>
          <w:p w14:paraId="48A2CCCB" w14:textId="77777777" w:rsidR="00C528F4" w:rsidRPr="00C528F4" w:rsidRDefault="00C528F4" w:rsidP="00C528F4">
            <w:pPr>
              <w:pStyle w:val="TabelleninhaltListe"/>
              <w:rPr>
                <w:rFonts w:ascii="Liberation Mono" w:hAnsi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Besteht die Bereitschaft sich in Kommunikationssysteme einzuarbeiten?</w:t>
            </w:r>
          </w:p>
          <w:p w14:paraId="557F3F8F" w14:textId="018235D8" w:rsidR="0052794B" w:rsidRPr="00EE4FB5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Wird die Person als Kommunikationspartner:in wahrgenommen?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55E529CD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  <w:rPr>
                <w:rFonts w:ascii="Liberation Serif" w:hAnsi="Liberation Serif" w:cs="Lucida Sans"/>
              </w:rPr>
            </w:pPr>
            <w:r>
              <w:t>Lernmöglichkeiten in sozial-kommunikativen Kontexten?</w:t>
            </w:r>
          </w:p>
          <w:p w14:paraId="53817DFB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Gibt es spezifische UK-Angebote?</w:t>
            </w:r>
          </w:p>
          <w:p w14:paraId="29CADE3A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Wie sieht die didaktische Struktur des Unterrichts im Hinblick auf UK aus?</w:t>
            </w:r>
          </w:p>
          <w:p w14:paraId="66BC1AF4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UK als Bereich der Schulentwicklung?</w:t>
            </w:r>
          </w:p>
          <w:p w14:paraId="5962F235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Qualifikation der Mitarbeiter:innen im Hinblick auf UK?</w:t>
            </w:r>
          </w:p>
          <w:p w14:paraId="43F2C6DA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UK Ansprechpartner:innen innerhalb der Institution?</w:t>
            </w:r>
          </w:p>
          <w:p w14:paraId="53C36CBD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Zugang zu diagnostischen Verfahren?</w:t>
            </w:r>
          </w:p>
          <w:p w14:paraId="0B2F7CCF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Bestehen Kontakte zu Hilfsmittelfirmen/ Beratungsstellen/ Verbänden/ Interessensgemeinschaften?</w:t>
            </w:r>
          </w:p>
          <w:p w14:paraId="4ADA1E03" w14:textId="7BA3EFA4" w:rsidR="0052794B" w:rsidRP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Außerschulische Ergo-/ Logopädie mit Schwerpunkt UK?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lastRenderedPageBreak/>
              <w:t>Hilfsmittel:</w:t>
            </w:r>
          </w:p>
          <w:p w14:paraId="68E72285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 xml:space="preserve">Produkte und Technologien zur persönlichen Mobilität drinnen und draußen und zum Transport (z.B. Gehhilfen, Rollstühle, fahrbare Liegekeile) </w:t>
            </w:r>
          </w:p>
          <w:p w14:paraId="06244108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Produkte und Technologien zur Positionierung</w:t>
            </w:r>
          </w:p>
          <w:p w14:paraId="543A4110" w14:textId="0B977B5F" w:rsidR="00066ACB" w:rsidRPr="0030532E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Produkte und Technologien zu Teilhabe am Alltag (z.B. Spielen)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82BA3E3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Alter</w:t>
            </w:r>
          </w:p>
          <w:p w14:paraId="4D3B10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Herkunft/ Mehrsprachigkeit</w:t>
            </w:r>
          </w:p>
          <w:p w14:paraId="6DE6CBE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Interessen (an Themen, Dingen und/oder Personen)</w:t>
            </w:r>
          </w:p>
          <w:p w14:paraId="4A2A52A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Kommunikationsbedürfnis</w:t>
            </w:r>
          </w:p>
          <w:p w14:paraId="54B1F8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Motivation/ Frustration</w:t>
            </w:r>
          </w:p>
          <w:p w14:paraId="4A8908E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Kommunikationserfahrungen</w:t>
            </w:r>
          </w:p>
          <w:p w14:paraId="0627EDAD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Selbstkonzept</w:t>
            </w:r>
          </w:p>
          <w:p w14:paraId="44D5B235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Selbstvertrauen</w:t>
            </w:r>
          </w:p>
          <w:p w14:paraId="5522631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Selbstwirksamkeitserwartung</w:t>
            </w:r>
          </w:p>
          <w:p w14:paraId="23410A6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Akzeptanz von Hilfsmitteln</w:t>
            </w:r>
          </w:p>
          <w:p w14:paraId="6548FAEC" w14:textId="1142CAF4" w:rsidR="00066AC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Akzeptanz von Personen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69A7772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 xml:space="preserve">einem Jugendlichen Schwierigkeiten, z.B. </w:t>
      </w:r>
      <w:r w:rsidR="00550C86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AE4C" w14:textId="77777777" w:rsidR="006B68FD" w:rsidRDefault="006B68FD" w:rsidP="00D519E2">
      <w:r>
        <w:separator/>
      </w:r>
    </w:p>
  </w:endnote>
  <w:endnote w:type="continuationSeparator" w:id="0">
    <w:p w14:paraId="4E135423" w14:textId="77777777" w:rsidR="006B68FD" w:rsidRDefault="006B68FD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udea">
    <w:altName w:val="Calibri"/>
    <w:charset w:val="4D"/>
    <w:family w:val="auto"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6D1" w14:textId="77777777" w:rsidR="00E632E4" w:rsidRDefault="00E632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0425400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E632E4">
            <w:t>Körpereigene Formen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308914E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4A7ADD">
            <w:t xml:space="preserve"> </w:t>
          </w:r>
          <w:r w:rsidR="00E632E4">
            <w:t>Körpereigene Formen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977D" w14:textId="77777777" w:rsidR="006B68FD" w:rsidRDefault="006B68FD" w:rsidP="00D519E2">
      <w:r>
        <w:separator/>
      </w:r>
    </w:p>
  </w:footnote>
  <w:footnote w:type="continuationSeparator" w:id="0">
    <w:p w14:paraId="777EB58F" w14:textId="77777777" w:rsidR="006B68FD" w:rsidRDefault="006B68FD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10BE" w14:textId="77777777" w:rsidR="00E632E4" w:rsidRDefault="00E632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0237BB5" w:rsidR="003E174D" w:rsidRPr="009053F2" w:rsidRDefault="00E632E4" w:rsidP="000031CE">
          <w:pPr>
            <w:pStyle w:val="Kopfzeile"/>
          </w:pPr>
          <w:r>
            <w:t>Körpereigene Formen</w:t>
          </w:r>
        </w:p>
        <w:p w14:paraId="6B4CBF30" w14:textId="6977BB8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4A7ADD">
            <w:t>Gromer, B.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0352C61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E632E4">
            <w:t xml:space="preserve"> – Körpereigene Formen</w:t>
          </w:r>
        </w:p>
        <w:p w14:paraId="52717AD0" w14:textId="06007ECC" w:rsidR="003E174D" w:rsidRDefault="008D4C1F" w:rsidP="008D4C1F">
          <w:pPr>
            <w:pStyle w:val="Kopfzeile"/>
          </w:pPr>
          <w:r>
            <w:t xml:space="preserve">Autoren: </w:t>
          </w:r>
          <w:r w:rsidR="004A7ADD">
            <w:t>Gromer,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371"/>
    <w:multiLevelType w:val="multilevel"/>
    <w:tmpl w:val="E7A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1F5381B"/>
    <w:multiLevelType w:val="hybridMultilevel"/>
    <w:tmpl w:val="3D5AF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5CE"/>
    <w:multiLevelType w:val="multilevel"/>
    <w:tmpl w:val="883A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7F750A0"/>
    <w:multiLevelType w:val="multilevel"/>
    <w:tmpl w:val="82F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70988"/>
    <w:multiLevelType w:val="hybridMultilevel"/>
    <w:tmpl w:val="D564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0CDA"/>
    <w:multiLevelType w:val="multilevel"/>
    <w:tmpl w:val="748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25D721E"/>
    <w:multiLevelType w:val="multilevel"/>
    <w:tmpl w:val="8D0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5974E27"/>
    <w:multiLevelType w:val="hybridMultilevel"/>
    <w:tmpl w:val="2EC816E6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D2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546"/>
    <w:multiLevelType w:val="hybridMultilevel"/>
    <w:tmpl w:val="E8A20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5AC8"/>
    <w:multiLevelType w:val="multilevel"/>
    <w:tmpl w:val="08D656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73922"/>
    <w:multiLevelType w:val="hybridMultilevel"/>
    <w:tmpl w:val="20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C7438"/>
    <w:multiLevelType w:val="hybridMultilevel"/>
    <w:tmpl w:val="9282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2621"/>
    <w:multiLevelType w:val="hybridMultilevel"/>
    <w:tmpl w:val="DF24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3FE"/>
    <w:multiLevelType w:val="multilevel"/>
    <w:tmpl w:val="C6C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CF82A11"/>
    <w:multiLevelType w:val="multilevel"/>
    <w:tmpl w:val="ED8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EFE61CD"/>
    <w:multiLevelType w:val="multilevel"/>
    <w:tmpl w:val="A4D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32B165F"/>
    <w:multiLevelType w:val="multilevel"/>
    <w:tmpl w:val="C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4C75"/>
    <w:multiLevelType w:val="hybridMultilevel"/>
    <w:tmpl w:val="B7F47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3B9"/>
    <w:multiLevelType w:val="multilevel"/>
    <w:tmpl w:val="9B8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C372710"/>
    <w:multiLevelType w:val="multilevel"/>
    <w:tmpl w:val="7B4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D783339"/>
    <w:multiLevelType w:val="multilevel"/>
    <w:tmpl w:val="7EC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E253999"/>
    <w:multiLevelType w:val="multilevel"/>
    <w:tmpl w:val="BB4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E85163F"/>
    <w:multiLevelType w:val="multilevel"/>
    <w:tmpl w:val="4B8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AC28C6"/>
    <w:multiLevelType w:val="multilevel"/>
    <w:tmpl w:val="D6A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F23872"/>
    <w:multiLevelType w:val="multilevel"/>
    <w:tmpl w:val="64E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2035"/>
    <w:multiLevelType w:val="hybridMultilevel"/>
    <w:tmpl w:val="80E45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B5EA3"/>
    <w:multiLevelType w:val="hybridMultilevel"/>
    <w:tmpl w:val="D39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F6F46"/>
    <w:multiLevelType w:val="hybridMultilevel"/>
    <w:tmpl w:val="56C2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4D6"/>
    <w:multiLevelType w:val="hybridMultilevel"/>
    <w:tmpl w:val="BD9C9856"/>
    <w:lvl w:ilvl="0" w:tplc="8CB2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9042D"/>
    <w:multiLevelType w:val="hybridMultilevel"/>
    <w:tmpl w:val="C120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75DF5"/>
    <w:multiLevelType w:val="multilevel"/>
    <w:tmpl w:val="784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2D931D8"/>
    <w:multiLevelType w:val="multilevel"/>
    <w:tmpl w:val="D59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5D41E4B"/>
    <w:multiLevelType w:val="hybridMultilevel"/>
    <w:tmpl w:val="D5663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811E3"/>
    <w:multiLevelType w:val="multilevel"/>
    <w:tmpl w:val="B5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B57193E"/>
    <w:multiLevelType w:val="multilevel"/>
    <w:tmpl w:val="0C8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12562489">
    <w:abstractNumId w:val="34"/>
  </w:num>
  <w:num w:numId="2" w16cid:durableId="89278188">
    <w:abstractNumId w:val="11"/>
  </w:num>
  <w:num w:numId="3" w16cid:durableId="1646470356">
    <w:abstractNumId w:val="23"/>
  </w:num>
  <w:num w:numId="4" w16cid:durableId="1398938277">
    <w:abstractNumId w:val="31"/>
  </w:num>
  <w:num w:numId="5" w16cid:durableId="239339570">
    <w:abstractNumId w:val="1"/>
  </w:num>
  <w:num w:numId="6" w16cid:durableId="1201286327">
    <w:abstractNumId w:val="32"/>
  </w:num>
  <w:num w:numId="7" w16cid:durableId="858079969">
    <w:abstractNumId w:val="38"/>
  </w:num>
  <w:num w:numId="8" w16cid:durableId="1611352817">
    <w:abstractNumId w:val="8"/>
  </w:num>
  <w:num w:numId="9" w16cid:durableId="1930848534">
    <w:abstractNumId w:val="7"/>
  </w:num>
  <w:num w:numId="10" w16cid:durableId="845706382">
    <w:abstractNumId w:val="15"/>
  </w:num>
  <w:num w:numId="11" w16cid:durableId="87312328">
    <w:abstractNumId w:val="18"/>
  </w:num>
  <w:num w:numId="12" w16cid:durableId="2060519560">
    <w:abstractNumId w:val="3"/>
  </w:num>
  <w:num w:numId="13" w16cid:durableId="1686591347">
    <w:abstractNumId w:val="14"/>
  </w:num>
  <w:num w:numId="14" w16cid:durableId="908880615">
    <w:abstractNumId w:val="37"/>
  </w:num>
  <w:num w:numId="15" w16cid:durableId="234559109">
    <w:abstractNumId w:val="6"/>
  </w:num>
  <w:num w:numId="16" w16cid:durableId="830222087">
    <w:abstractNumId w:val="39"/>
  </w:num>
  <w:num w:numId="17" w16cid:durableId="515775544">
    <w:abstractNumId w:val="17"/>
  </w:num>
  <w:num w:numId="18" w16cid:durableId="231934190">
    <w:abstractNumId w:val="24"/>
  </w:num>
  <w:num w:numId="19" w16cid:durableId="1605383581">
    <w:abstractNumId w:val="42"/>
  </w:num>
  <w:num w:numId="20" w16cid:durableId="643587180">
    <w:abstractNumId w:val="36"/>
  </w:num>
  <w:num w:numId="21" w16cid:durableId="1616475882">
    <w:abstractNumId w:val="16"/>
  </w:num>
  <w:num w:numId="22" w16cid:durableId="920598090">
    <w:abstractNumId w:val="28"/>
  </w:num>
  <w:num w:numId="23" w16cid:durableId="634262738">
    <w:abstractNumId w:val="10"/>
  </w:num>
  <w:num w:numId="24" w16cid:durableId="164321838">
    <w:abstractNumId w:val="29"/>
  </w:num>
  <w:num w:numId="25" w16cid:durableId="691035267">
    <w:abstractNumId w:val="35"/>
  </w:num>
  <w:num w:numId="26" w16cid:durableId="161817131">
    <w:abstractNumId w:val="27"/>
  </w:num>
  <w:num w:numId="27" w16cid:durableId="969625054">
    <w:abstractNumId w:val="21"/>
  </w:num>
  <w:num w:numId="28" w16cid:durableId="42099939">
    <w:abstractNumId w:val="25"/>
  </w:num>
  <w:num w:numId="29" w16cid:durableId="1349672942">
    <w:abstractNumId w:val="43"/>
  </w:num>
  <w:num w:numId="30" w16cid:durableId="1469976566">
    <w:abstractNumId w:val="44"/>
  </w:num>
  <w:num w:numId="31" w16cid:durableId="1754350661">
    <w:abstractNumId w:val="26"/>
  </w:num>
  <w:num w:numId="32" w16cid:durableId="697462157">
    <w:abstractNumId w:val="30"/>
  </w:num>
  <w:num w:numId="33" w16cid:durableId="1570532749">
    <w:abstractNumId w:val="40"/>
  </w:num>
  <w:num w:numId="34" w16cid:durableId="720058093">
    <w:abstractNumId w:val="0"/>
  </w:num>
  <w:num w:numId="35" w16cid:durableId="864708411">
    <w:abstractNumId w:val="4"/>
  </w:num>
  <w:num w:numId="36" w16cid:durableId="1729766823">
    <w:abstractNumId w:val="12"/>
  </w:num>
  <w:num w:numId="37" w16cid:durableId="569000135">
    <w:abstractNumId w:val="20"/>
  </w:num>
  <w:num w:numId="38" w16cid:durableId="118647228">
    <w:abstractNumId w:val="33"/>
  </w:num>
  <w:num w:numId="39" w16cid:durableId="1727492147">
    <w:abstractNumId w:val="41"/>
  </w:num>
  <w:num w:numId="40" w16cid:durableId="751706242">
    <w:abstractNumId w:val="5"/>
  </w:num>
  <w:num w:numId="41" w16cid:durableId="908421247">
    <w:abstractNumId w:val="13"/>
  </w:num>
  <w:num w:numId="42" w16cid:durableId="846287278">
    <w:abstractNumId w:val="19"/>
  </w:num>
  <w:num w:numId="43" w16cid:durableId="808861989">
    <w:abstractNumId w:val="22"/>
  </w:num>
  <w:num w:numId="44" w16cid:durableId="1682777773">
    <w:abstractNumId w:val="2"/>
  </w:num>
  <w:num w:numId="45" w16cid:durableId="139585510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qJZRNcnx10qQ8drXA0YXv2TlmDpb/nQmQqGtERy1Se97WyJo6IqWzvRuKF2BSmJ1RvLBsLnESZQmVLdnck4EQ==" w:salt="ZwQ43yYudSmPJDJg9bNw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0532E"/>
    <w:rsid w:val="00322E85"/>
    <w:rsid w:val="00333D20"/>
    <w:rsid w:val="00337655"/>
    <w:rsid w:val="00344732"/>
    <w:rsid w:val="003539A0"/>
    <w:rsid w:val="003577E2"/>
    <w:rsid w:val="00372CD8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0C36"/>
    <w:rsid w:val="00470DFE"/>
    <w:rsid w:val="00472AE6"/>
    <w:rsid w:val="0048272B"/>
    <w:rsid w:val="00482D90"/>
    <w:rsid w:val="0049794D"/>
    <w:rsid w:val="004A4876"/>
    <w:rsid w:val="004A7ADD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0C86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56103"/>
    <w:rsid w:val="006667FC"/>
    <w:rsid w:val="00674752"/>
    <w:rsid w:val="00680DEF"/>
    <w:rsid w:val="00680E76"/>
    <w:rsid w:val="00693F37"/>
    <w:rsid w:val="006A544E"/>
    <w:rsid w:val="006A6893"/>
    <w:rsid w:val="006B68FD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458B"/>
    <w:rsid w:val="007A5E76"/>
    <w:rsid w:val="007A7E5E"/>
    <w:rsid w:val="007B3ADC"/>
    <w:rsid w:val="007C0057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B55AB"/>
    <w:rsid w:val="009C2768"/>
    <w:rsid w:val="009C4D9E"/>
    <w:rsid w:val="009D5935"/>
    <w:rsid w:val="009E137D"/>
    <w:rsid w:val="009E2DD4"/>
    <w:rsid w:val="009F3E03"/>
    <w:rsid w:val="00A009F5"/>
    <w:rsid w:val="00A16FE5"/>
    <w:rsid w:val="00A33015"/>
    <w:rsid w:val="00A35E82"/>
    <w:rsid w:val="00A4419B"/>
    <w:rsid w:val="00A53E57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4741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528F4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E6D07"/>
    <w:rsid w:val="00DF0CE3"/>
    <w:rsid w:val="00DF5F1B"/>
    <w:rsid w:val="00DF6987"/>
    <w:rsid w:val="00E05623"/>
    <w:rsid w:val="00E12502"/>
    <w:rsid w:val="00E2125E"/>
    <w:rsid w:val="00E300AA"/>
    <w:rsid w:val="00E31D2F"/>
    <w:rsid w:val="00E35CA2"/>
    <w:rsid w:val="00E44502"/>
    <w:rsid w:val="00E44721"/>
    <w:rsid w:val="00E52FD1"/>
    <w:rsid w:val="00E542CE"/>
    <w:rsid w:val="00E632E4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2C48"/>
    <w:rsid w:val="00F83C70"/>
    <w:rsid w:val="00F84AE5"/>
    <w:rsid w:val="00F9614D"/>
    <w:rsid w:val="00F96B4E"/>
    <w:rsid w:val="00FA007D"/>
    <w:rsid w:val="00FA62DA"/>
    <w:rsid w:val="00FA7185"/>
    <w:rsid w:val="00FD3762"/>
    <w:rsid w:val="00FD621B"/>
    <w:rsid w:val="00FE0060"/>
    <w:rsid w:val="00FE408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TableContents">
    <w:name w:val="Table Contents"/>
    <w:basedOn w:val="Standard"/>
    <w:qFormat/>
    <w:rsid w:val="004A7ADD"/>
    <w:pPr>
      <w:suppressLineNumbers/>
      <w:suppressAutoHyphens/>
      <w:spacing w:after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qFormat/>
    <w:rsid w:val="00FA62DA"/>
    <w:pPr>
      <w:suppressAutoHyphens/>
      <w:spacing w:after="0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1582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8</cp:revision>
  <cp:lastPrinted>2022-02-02T08:41:00Z</cp:lastPrinted>
  <dcterms:created xsi:type="dcterms:W3CDTF">2022-10-10T16:39:00Z</dcterms:created>
  <dcterms:modified xsi:type="dcterms:W3CDTF">2022-10-28T08:06:00Z</dcterms:modified>
</cp:coreProperties>
</file>