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90B" w14:textId="77777777" w:rsidR="007C555C" w:rsidRDefault="007C555C" w:rsidP="00F5591D">
      <w:pPr>
        <w:pStyle w:val="Titel"/>
        <w:sectPr w:rsidR="007C555C" w:rsidSect="00F5591D">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pPr>
    </w:p>
    <w:p w14:paraId="3A133B63" w14:textId="772B613E" w:rsidR="00EE4FB5" w:rsidRDefault="00CA05E0" w:rsidP="00F5591D">
      <w:pPr>
        <w:pStyle w:val="Titel"/>
      </w:pPr>
      <w:r>
        <w:t xml:space="preserve">Arbeitshilfe </w:t>
      </w:r>
      <w:r w:rsidR="000F468F">
        <w:t>Mathematik</w:t>
      </w:r>
      <w:r w:rsidR="009520C7">
        <w:t xml:space="preserve"> - </w:t>
      </w:r>
      <w:r w:rsidR="00677DF8">
        <w:t>Größen und Messen</w:t>
      </w:r>
    </w:p>
    <w:p w14:paraId="0E89FAF2" w14:textId="77777777" w:rsidR="005F6D57" w:rsidRPr="00C65426" w:rsidRDefault="005F6D57" w:rsidP="005F6D57">
      <w:pPr>
        <w:pStyle w:val="berschrift1"/>
      </w:pPr>
      <w:r w:rsidRPr="00C65426">
        <w:t>Allgemeine Informationen</w:t>
      </w:r>
    </w:p>
    <w:p w14:paraId="5E6CBF59" w14:textId="77777777" w:rsidR="005F6D57" w:rsidRPr="00C65426" w:rsidRDefault="005F6D57" w:rsidP="005F6D57">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5F6D57" w:rsidRPr="006667FC" w14:paraId="1F1D4F63" w14:textId="77777777" w:rsidTr="00051A26">
        <w:trPr>
          <w:trHeight w:val="167"/>
        </w:trPr>
        <w:tc>
          <w:tcPr>
            <w:tcW w:w="3539" w:type="dxa"/>
            <w:shd w:val="clear" w:color="auto" w:fill="FBE4D5" w:themeFill="accent2" w:themeFillTint="33"/>
          </w:tcPr>
          <w:p w14:paraId="0CF5A455" w14:textId="77777777" w:rsidR="005F6D57" w:rsidRPr="006667FC" w:rsidRDefault="005F6D57" w:rsidP="00051A26">
            <w:pPr>
              <w:pStyle w:val="Tabelleninhalt"/>
            </w:pPr>
            <w:r w:rsidRPr="006667FC">
              <w:t>Name, Vorname:</w:t>
            </w:r>
          </w:p>
        </w:tc>
        <w:tc>
          <w:tcPr>
            <w:tcW w:w="6379" w:type="dxa"/>
          </w:tcPr>
          <w:p w14:paraId="46AE130A" w14:textId="77777777" w:rsidR="005F6D57" w:rsidRPr="006667FC" w:rsidRDefault="005F6D57" w:rsidP="00051A26">
            <w:pPr>
              <w:pStyle w:val="Tabelleninhalt"/>
            </w:pPr>
          </w:p>
        </w:tc>
      </w:tr>
      <w:tr w:rsidR="005F6D57" w:rsidRPr="006667FC" w14:paraId="2C2B5E51" w14:textId="77777777" w:rsidTr="00051A26">
        <w:trPr>
          <w:trHeight w:val="167"/>
        </w:trPr>
        <w:tc>
          <w:tcPr>
            <w:tcW w:w="3539" w:type="dxa"/>
            <w:shd w:val="clear" w:color="auto" w:fill="FBE4D5" w:themeFill="accent2" w:themeFillTint="33"/>
          </w:tcPr>
          <w:p w14:paraId="427B39E5" w14:textId="77777777" w:rsidR="005F6D57" w:rsidRPr="006667FC" w:rsidRDefault="005F6D57" w:rsidP="00051A26">
            <w:pPr>
              <w:pStyle w:val="Tabelleninhalt"/>
            </w:pPr>
            <w:r w:rsidRPr="006667FC">
              <w:t>geboren am, in:</w:t>
            </w:r>
          </w:p>
        </w:tc>
        <w:tc>
          <w:tcPr>
            <w:tcW w:w="6379" w:type="dxa"/>
          </w:tcPr>
          <w:p w14:paraId="0C68D120" w14:textId="77777777" w:rsidR="005F6D57" w:rsidRPr="006667FC" w:rsidRDefault="005F6D57" w:rsidP="00051A26">
            <w:pPr>
              <w:pStyle w:val="Tabelleninhalt"/>
            </w:pPr>
          </w:p>
        </w:tc>
      </w:tr>
      <w:tr w:rsidR="005F6D57" w:rsidRPr="006667FC" w14:paraId="120F02CD" w14:textId="77777777" w:rsidTr="00051A26">
        <w:trPr>
          <w:trHeight w:val="167"/>
        </w:trPr>
        <w:tc>
          <w:tcPr>
            <w:tcW w:w="3539" w:type="dxa"/>
            <w:shd w:val="clear" w:color="auto" w:fill="FBE4D5" w:themeFill="accent2" w:themeFillTint="33"/>
          </w:tcPr>
          <w:p w14:paraId="16CE0AEA" w14:textId="77777777" w:rsidR="005F6D57" w:rsidRPr="006667FC" w:rsidRDefault="005F6D57" w:rsidP="00051A26">
            <w:pPr>
              <w:pStyle w:val="Tabelleninhalt"/>
            </w:pPr>
            <w:r w:rsidRPr="006667FC">
              <w:t>Religion, Nationalität:</w:t>
            </w:r>
          </w:p>
        </w:tc>
        <w:tc>
          <w:tcPr>
            <w:tcW w:w="6379" w:type="dxa"/>
          </w:tcPr>
          <w:p w14:paraId="79858367" w14:textId="77777777" w:rsidR="005F6D57" w:rsidRPr="006667FC" w:rsidRDefault="005F6D57" w:rsidP="00051A26">
            <w:pPr>
              <w:pStyle w:val="Tabelleninhalt"/>
            </w:pPr>
          </w:p>
        </w:tc>
      </w:tr>
      <w:tr w:rsidR="005F6D57" w:rsidRPr="006667FC" w14:paraId="2E7D9A5E" w14:textId="77777777" w:rsidTr="00051A26">
        <w:trPr>
          <w:trHeight w:val="167"/>
        </w:trPr>
        <w:tc>
          <w:tcPr>
            <w:tcW w:w="3539" w:type="dxa"/>
            <w:shd w:val="clear" w:color="auto" w:fill="FBE4D5" w:themeFill="accent2" w:themeFillTint="33"/>
          </w:tcPr>
          <w:p w14:paraId="64EB3A07" w14:textId="77777777" w:rsidR="005F6D57" w:rsidRPr="006667FC" w:rsidRDefault="005F6D57" w:rsidP="00051A26">
            <w:pPr>
              <w:pStyle w:val="Tabelleninhalt"/>
            </w:pPr>
            <w:r w:rsidRPr="008767B3">
              <w:t>Erstsprache:</w:t>
            </w:r>
          </w:p>
        </w:tc>
        <w:tc>
          <w:tcPr>
            <w:tcW w:w="6379" w:type="dxa"/>
          </w:tcPr>
          <w:p w14:paraId="2F1E0A4B" w14:textId="77777777" w:rsidR="005F6D57" w:rsidRPr="006667FC" w:rsidRDefault="005F6D57" w:rsidP="00051A26">
            <w:pPr>
              <w:pStyle w:val="Tabelleninhalt"/>
            </w:pPr>
          </w:p>
        </w:tc>
      </w:tr>
      <w:tr w:rsidR="005F6D57" w:rsidRPr="006667FC" w14:paraId="442495E5" w14:textId="77777777" w:rsidTr="00051A26">
        <w:trPr>
          <w:trHeight w:val="167"/>
        </w:trPr>
        <w:tc>
          <w:tcPr>
            <w:tcW w:w="3539" w:type="dxa"/>
            <w:shd w:val="clear" w:color="auto" w:fill="FBE4D5" w:themeFill="accent2" w:themeFillTint="33"/>
          </w:tcPr>
          <w:p w14:paraId="2397C7B1" w14:textId="77777777" w:rsidR="005F6D57" w:rsidRPr="006667FC" w:rsidRDefault="005F6D57" w:rsidP="00051A26">
            <w:pPr>
              <w:pStyle w:val="Tabelleninhalt"/>
            </w:pPr>
            <w:r w:rsidRPr="006667FC">
              <w:t>Geschlecht:</w:t>
            </w:r>
          </w:p>
        </w:tc>
        <w:tc>
          <w:tcPr>
            <w:tcW w:w="6379" w:type="dxa"/>
          </w:tcPr>
          <w:p w14:paraId="10D485FB" w14:textId="77777777" w:rsidR="005F6D57" w:rsidRPr="006667FC" w:rsidRDefault="005F6D57" w:rsidP="00051A26">
            <w:pPr>
              <w:pStyle w:val="Tabelleninhalt"/>
            </w:pPr>
          </w:p>
        </w:tc>
      </w:tr>
      <w:tr w:rsidR="005F6D57" w:rsidRPr="006667FC" w14:paraId="6DAE3C10" w14:textId="77777777" w:rsidTr="00051A26">
        <w:trPr>
          <w:trHeight w:val="167"/>
        </w:trPr>
        <w:tc>
          <w:tcPr>
            <w:tcW w:w="3539" w:type="dxa"/>
            <w:shd w:val="clear" w:color="auto" w:fill="FBE4D5" w:themeFill="accent2" w:themeFillTint="33"/>
          </w:tcPr>
          <w:p w14:paraId="4A97565F" w14:textId="77777777" w:rsidR="005F6D57" w:rsidRPr="006667FC" w:rsidRDefault="005F6D57" w:rsidP="00051A26">
            <w:pPr>
              <w:pStyle w:val="Tabelleninhalt"/>
            </w:pPr>
            <w:r w:rsidRPr="006667FC">
              <w:t>Anschrift:</w:t>
            </w:r>
          </w:p>
        </w:tc>
        <w:tc>
          <w:tcPr>
            <w:tcW w:w="6379" w:type="dxa"/>
          </w:tcPr>
          <w:p w14:paraId="2AD94EBC" w14:textId="77777777" w:rsidR="005F6D57" w:rsidRPr="006667FC" w:rsidRDefault="005F6D57" w:rsidP="00051A26">
            <w:pPr>
              <w:pStyle w:val="Tabelleninhalt"/>
            </w:pPr>
          </w:p>
        </w:tc>
      </w:tr>
    </w:tbl>
    <w:p w14:paraId="504333BD" w14:textId="77777777" w:rsidR="005F6D57" w:rsidRDefault="005F6D57" w:rsidP="005F6D57">
      <w:pPr>
        <w:pStyle w:val="Tabellenfu"/>
      </w:pPr>
    </w:p>
    <w:p w14:paraId="3D24B24D" w14:textId="77777777" w:rsidR="005F6D57" w:rsidRDefault="005F6D57" w:rsidP="005F6D57">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5F6D57" w:rsidRPr="00B9047D" w14:paraId="71DBB9DA" w14:textId="77777777" w:rsidTr="00051A26">
        <w:trPr>
          <w:trHeight w:val="167"/>
        </w:trPr>
        <w:tc>
          <w:tcPr>
            <w:tcW w:w="3539" w:type="dxa"/>
            <w:shd w:val="clear" w:color="auto" w:fill="FBE4D5" w:themeFill="accent2" w:themeFillTint="33"/>
          </w:tcPr>
          <w:p w14:paraId="43D9093E" w14:textId="77777777" w:rsidR="005F6D57" w:rsidRPr="00B9047D" w:rsidRDefault="005F6D57" w:rsidP="00051A26">
            <w:pPr>
              <w:pStyle w:val="Tabelleninhalt"/>
            </w:pPr>
            <w:r w:rsidRPr="00B9047D">
              <w:t>Name</w:t>
            </w:r>
            <w:r>
              <w:t>, Vorname:</w:t>
            </w:r>
          </w:p>
        </w:tc>
        <w:tc>
          <w:tcPr>
            <w:tcW w:w="6379" w:type="dxa"/>
          </w:tcPr>
          <w:p w14:paraId="78445E1F" w14:textId="77777777" w:rsidR="005F6D57" w:rsidRPr="00B9047D" w:rsidRDefault="005F6D57" w:rsidP="00051A26">
            <w:pPr>
              <w:pStyle w:val="Tabelleninhalt"/>
            </w:pPr>
          </w:p>
        </w:tc>
      </w:tr>
      <w:tr w:rsidR="005F6D57" w:rsidRPr="00B9047D" w14:paraId="06776D26" w14:textId="77777777" w:rsidTr="00051A26">
        <w:trPr>
          <w:trHeight w:val="167"/>
        </w:trPr>
        <w:tc>
          <w:tcPr>
            <w:tcW w:w="3539" w:type="dxa"/>
            <w:shd w:val="clear" w:color="auto" w:fill="FBE4D5" w:themeFill="accent2" w:themeFillTint="33"/>
          </w:tcPr>
          <w:p w14:paraId="1575E44C" w14:textId="77777777" w:rsidR="005F6D57" w:rsidRPr="00B9047D" w:rsidRDefault="005F6D57" w:rsidP="00051A26">
            <w:pPr>
              <w:pStyle w:val="Tabelleninhalt"/>
            </w:pPr>
            <w:r w:rsidRPr="00B9047D">
              <w:t>geboren am</w:t>
            </w:r>
            <w:r>
              <w:t>, in:</w:t>
            </w:r>
          </w:p>
        </w:tc>
        <w:tc>
          <w:tcPr>
            <w:tcW w:w="6379" w:type="dxa"/>
          </w:tcPr>
          <w:p w14:paraId="66C3F413" w14:textId="77777777" w:rsidR="005F6D57" w:rsidRPr="00B9047D" w:rsidRDefault="005F6D57" w:rsidP="00051A26">
            <w:pPr>
              <w:pStyle w:val="Tabelleninhalt"/>
            </w:pPr>
          </w:p>
        </w:tc>
      </w:tr>
      <w:tr w:rsidR="005F6D57" w:rsidRPr="00B9047D" w14:paraId="730209EF" w14:textId="77777777" w:rsidTr="00051A26">
        <w:trPr>
          <w:trHeight w:val="167"/>
        </w:trPr>
        <w:tc>
          <w:tcPr>
            <w:tcW w:w="3539" w:type="dxa"/>
            <w:shd w:val="clear" w:color="auto" w:fill="FBE4D5" w:themeFill="accent2" w:themeFillTint="33"/>
          </w:tcPr>
          <w:p w14:paraId="2EA30207" w14:textId="77777777" w:rsidR="005F6D57" w:rsidRPr="00B9047D" w:rsidRDefault="005F6D57" w:rsidP="00051A26">
            <w:pPr>
              <w:pStyle w:val="Tabelleninhalt"/>
            </w:pPr>
            <w:r w:rsidRPr="00B9047D">
              <w:t>Religion</w:t>
            </w:r>
            <w:r>
              <w:t>, Nationalität:</w:t>
            </w:r>
          </w:p>
        </w:tc>
        <w:tc>
          <w:tcPr>
            <w:tcW w:w="6379" w:type="dxa"/>
          </w:tcPr>
          <w:p w14:paraId="3E919B5D" w14:textId="77777777" w:rsidR="005F6D57" w:rsidRPr="00B9047D" w:rsidRDefault="005F6D57" w:rsidP="00051A26">
            <w:pPr>
              <w:pStyle w:val="Tabelleninhalt"/>
            </w:pPr>
          </w:p>
        </w:tc>
      </w:tr>
      <w:tr w:rsidR="005F6D57" w:rsidRPr="00B9047D" w14:paraId="7DED0EB9" w14:textId="77777777" w:rsidTr="00051A26">
        <w:trPr>
          <w:trHeight w:val="167"/>
        </w:trPr>
        <w:tc>
          <w:tcPr>
            <w:tcW w:w="3539" w:type="dxa"/>
            <w:shd w:val="clear" w:color="auto" w:fill="FBE4D5" w:themeFill="accent2" w:themeFillTint="33"/>
          </w:tcPr>
          <w:p w14:paraId="30441D25" w14:textId="77777777" w:rsidR="005F6D57" w:rsidRPr="00B9047D" w:rsidRDefault="005F6D57" w:rsidP="00051A26">
            <w:pPr>
              <w:pStyle w:val="Tabelleninhalt"/>
            </w:pPr>
            <w:r w:rsidRPr="008767B3">
              <w:t>Erstsprache:</w:t>
            </w:r>
          </w:p>
        </w:tc>
        <w:tc>
          <w:tcPr>
            <w:tcW w:w="6379" w:type="dxa"/>
          </w:tcPr>
          <w:p w14:paraId="401EF014" w14:textId="77777777" w:rsidR="005F6D57" w:rsidRPr="00B9047D" w:rsidRDefault="005F6D57" w:rsidP="00051A26">
            <w:pPr>
              <w:pStyle w:val="Tabelleninhalt"/>
            </w:pPr>
          </w:p>
        </w:tc>
      </w:tr>
      <w:tr w:rsidR="005F6D57" w:rsidRPr="00B9047D" w14:paraId="378AE035" w14:textId="77777777" w:rsidTr="00051A26">
        <w:trPr>
          <w:trHeight w:val="167"/>
        </w:trPr>
        <w:tc>
          <w:tcPr>
            <w:tcW w:w="3539" w:type="dxa"/>
            <w:shd w:val="clear" w:color="auto" w:fill="FBE4D5" w:themeFill="accent2" w:themeFillTint="33"/>
          </w:tcPr>
          <w:p w14:paraId="0A5AB8C9" w14:textId="77777777" w:rsidR="005F6D57" w:rsidRPr="00B9047D" w:rsidRDefault="005F6D57" w:rsidP="00051A26">
            <w:pPr>
              <w:pStyle w:val="Tabelleninhalt"/>
            </w:pPr>
            <w:r w:rsidRPr="00B9047D">
              <w:t>Geschlecht:</w:t>
            </w:r>
          </w:p>
        </w:tc>
        <w:tc>
          <w:tcPr>
            <w:tcW w:w="6379" w:type="dxa"/>
          </w:tcPr>
          <w:p w14:paraId="556FA7F2" w14:textId="77777777" w:rsidR="005F6D57" w:rsidRPr="00B9047D" w:rsidRDefault="005F6D57" w:rsidP="00051A26">
            <w:pPr>
              <w:pStyle w:val="Tabelleninhalt"/>
            </w:pPr>
          </w:p>
        </w:tc>
      </w:tr>
      <w:tr w:rsidR="005F6D57" w:rsidRPr="00B9047D" w14:paraId="641AFED5" w14:textId="77777777" w:rsidTr="00051A26">
        <w:trPr>
          <w:trHeight w:val="167"/>
        </w:trPr>
        <w:tc>
          <w:tcPr>
            <w:tcW w:w="3539" w:type="dxa"/>
            <w:shd w:val="clear" w:color="auto" w:fill="FBE4D5" w:themeFill="accent2" w:themeFillTint="33"/>
          </w:tcPr>
          <w:p w14:paraId="65C81D4E" w14:textId="77777777" w:rsidR="005F6D57" w:rsidRPr="00B9047D" w:rsidRDefault="005F6D57" w:rsidP="00051A26">
            <w:pPr>
              <w:pStyle w:val="Tabelleninhalt"/>
            </w:pPr>
            <w:r w:rsidRPr="00B9047D">
              <w:t>Anschrift:</w:t>
            </w:r>
          </w:p>
        </w:tc>
        <w:tc>
          <w:tcPr>
            <w:tcW w:w="6379" w:type="dxa"/>
          </w:tcPr>
          <w:p w14:paraId="49192130" w14:textId="77777777" w:rsidR="005F6D57" w:rsidRPr="00B9047D" w:rsidRDefault="005F6D57" w:rsidP="00051A26">
            <w:pPr>
              <w:pStyle w:val="Tabelleninhalt"/>
            </w:pPr>
          </w:p>
        </w:tc>
      </w:tr>
      <w:tr w:rsidR="005F6D57" w:rsidRPr="00B9047D" w14:paraId="70216383" w14:textId="77777777" w:rsidTr="00051A26">
        <w:trPr>
          <w:trHeight w:val="167"/>
        </w:trPr>
        <w:tc>
          <w:tcPr>
            <w:tcW w:w="3539" w:type="dxa"/>
            <w:shd w:val="clear" w:color="auto" w:fill="FBE4D5" w:themeFill="accent2" w:themeFillTint="33"/>
          </w:tcPr>
          <w:p w14:paraId="7AAF2DC2" w14:textId="77777777" w:rsidR="005F6D57" w:rsidRPr="00B9047D" w:rsidRDefault="005F6D57" w:rsidP="00051A26">
            <w:pPr>
              <w:pStyle w:val="Tabelleninhalt"/>
            </w:pPr>
            <w:r>
              <w:t>Beruf:</w:t>
            </w:r>
          </w:p>
        </w:tc>
        <w:tc>
          <w:tcPr>
            <w:tcW w:w="6379" w:type="dxa"/>
          </w:tcPr>
          <w:p w14:paraId="2D7B5966" w14:textId="77777777" w:rsidR="005F6D57" w:rsidRPr="00B9047D" w:rsidRDefault="005F6D57" w:rsidP="00051A26">
            <w:pPr>
              <w:pStyle w:val="Tabelleninhalt"/>
            </w:pPr>
          </w:p>
        </w:tc>
      </w:tr>
      <w:tr w:rsidR="005F6D57" w:rsidRPr="00B9047D" w14:paraId="392F03AA" w14:textId="77777777" w:rsidTr="00051A26">
        <w:trPr>
          <w:trHeight w:val="167"/>
        </w:trPr>
        <w:tc>
          <w:tcPr>
            <w:tcW w:w="3539" w:type="dxa"/>
            <w:shd w:val="clear" w:color="auto" w:fill="FBE4D5" w:themeFill="accent2" w:themeFillTint="33"/>
          </w:tcPr>
          <w:p w14:paraId="4BF3810A" w14:textId="77777777" w:rsidR="005F6D57" w:rsidRDefault="005F6D57" w:rsidP="00051A26">
            <w:pPr>
              <w:pStyle w:val="Tabelleninhalt"/>
            </w:pPr>
            <w:r>
              <w:t>z. Zt. ausgeübte Tätigkeit:</w:t>
            </w:r>
          </w:p>
        </w:tc>
        <w:tc>
          <w:tcPr>
            <w:tcW w:w="6379" w:type="dxa"/>
          </w:tcPr>
          <w:p w14:paraId="57AA3E90" w14:textId="77777777" w:rsidR="005F6D57" w:rsidRPr="00B9047D" w:rsidRDefault="005F6D57" w:rsidP="00051A26">
            <w:pPr>
              <w:pStyle w:val="Tabelleninhalt"/>
            </w:pPr>
          </w:p>
        </w:tc>
      </w:tr>
    </w:tbl>
    <w:p w14:paraId="5BAC5311" w14:textId="77777777" w:rsidR="005F6D57" w:rsidRDefault="005F6D57" w:rsidP="005F6D57">
      <w:pPr>
        <w:pStyle w:val="Tabellenfu"/>
      </w:pPr>
    </w:p>
    <w:p w14:paraId="7CFBA9DC" w14:textId="77777777" w:rsidR="005F6D57" w:rsidRDefault="005F6D57" w:rsidP="005F6D57">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5F6D57" w:rsidRPr="00B9047D" w14:paraId="2D559A9E" w14:textId="77777777" w:rsidTr="00051A26">
        <w:trPr>
          <w:trHeight w:val="167"/>
        </w:trPr>
        <w:tc>
          <w:tcPr>
            <w:tcW w:w="3539" w:type="dxa"/>
            <w:shd w:val="clear" w:color="auto" w:fill="FBE4D5" w:themeFill="accent2" w:themeFillTint="33"/>
          </w:tcPr>
          <w:p w14:paraId="5DB05255" w14:textId="77777777" w:rsidR="005F6D57" w:rsidRPr="00B9047D" w:rsidRDefault="005F6D57" w:rsidP="00051A26">
            <w:pPr>
              <w:pStyle w:val="Tabelleninhalt"/>
            </w:pPr>
            <w:r w:rsidRPr="00B9047D">
              <w:t>Name</w:t>
            </w:r>
            <w:r>
              <w:t>, Vorname:</w:t>
            </w:r>
          </w:p>
        </w:tc>
        <w:tc>
          <w:tcPr>
            <w:tcW w:w="6379" w:type="dxa"/>
          </w:tcPr>
          <w:p w14:paraId="505378FE" w14:textId="77777777" w:rsidR="005F6D57" w:rsidRPr="00B9047D" w:rsidRDefault="005F6D57" w:rsidP="00051A26">
            <w:pPr>
              <w:pStyle w:val="Tabelleninhalt"/>
            </w:pPr>
          </w:p>
        </w:tc>
      </w:tr>
      <w:tr w:rsidR="005F6D57" w:rsidRPr="00B9047D" w14:paraId="56E0E078" w14:textId="77777777" w:rsidTr="00051A26">
        <w:trPr>
          <w:trHeight w:val="167"/>
        </w:trPr>
        <w:tc>
          <w:tcPr>
            <w:tcW w:w="3539" w:type="dxa"/>
            <w:shd w:val="clear" w:color="auto" w:fill="FBE4D5" w:themeFill="accent2" w:themeFillTint="33"/>
          </w:tcPr>
          <w:p w14:paraId="481959EB" w14:textId="77777777" w:rsidR="005F6D57" w:rsidRPr="00B9047D" w:rsidRDefault="005F6D57" w:rsidP="00051A26">
            <w:pPr>
              <w:pStyle w:val="Tabelleninhalt"/>
            </w:pPr>
            <w:r w:rsidRPr="00B9047D">
              <w:t>geboren am</w:t>
            </w:r>
            <w:r>
              <w:t>, in:</w:t>
            </w:r>
          </w:p>
        </w:tc>
        <w:tc>
          <w:tcPr>
            <w:tcW w:w="6379" w:type="dxa"/>
          </w:tcPr>
          <w:p w14:paraId="0F9B60E5" w14:textId="77777777" w:rsidR="005F6D57" w:rsidRPr="00B9047D" w:rsidRDefault="005F6D57" w:rsidP="00051A26">
            <w:pPr>
              <w:pStyle w:val="Tabelleninhalt"/>
            </w:pPr>
          </w:p>
        </w:tc>
      </w:tr>
      <w:tr w:rsidR="005F6D57" w:rsidRPr="00B9047D" w14:paraId="7F76BF95" w14:textId="77777777" w:rsidTr="00051A26">
        <w:trPr>
          <w:trHeight w:val="167"/>
        </w:trPr>
        <w:tc>
          <w:tcPr>
            <w:tcW w:w="3539" w:type="dxa"/>
            <w:shd w:val="clear" w:color="auto" w:fill="FBE4D5" w:themeFill="accent2" w:themeFillTint="33"/>
          </w:tcPr>
          <w:p w14:paraId="0C104D0A" w14:textId="77777777" w:rsidR="005F6D57" w:rsidRPr="00B9047D" w:rsidRDefault="005F6D57" w:rsidP="00051A26">
            <w:pPr>
              <w:pStyle w:val="Tabelleninhalt"/>
            </w:pPr>
            <w:r w:rsidRPr="00B9047D">
              <w:t>Religion</w:t>
            </w:r>
            <w:r>
              <w:t>, Nationalität:</w:t>
            </w:r>
          </w:p>
        </w:tc>
        <w:tc>
          <w:tcPr>
            <w:tcW w:w="6379" w:type="dxa"/>
          </w:tcPr>
          <w:p w14:paraId="68682C42" w14:textId="77777777" w:rsidR="005F6D57" w:rsidRPr="00B9047D" w:rsidRDefault="005F6D57" w:rsidP="00051A26">
            <w:pPr>
              <w:pStyle w:val="Tabelleninhalt"/>
            </w:pPr>
          </w:p>
        </w:tc>
      </w:tr>
      <w:tr w:rsidR="005F6D57" w:rsidRPr="00B9047D" w14:paraId="05E4242B" w14:textId="77777777" w:rsidTr="00051A26">
        <w:trPr>
          <w:trHeight w:val="167"/>
        </w:trPr>
        <w:tc>
          <w:tcPr>
            <w:tcW w:w="3539" w:type="dxa"/>
            <w:shd w:val="clear" w:color="auto" w:fill="FBE4D5" w:themeFill="accent2" w:themeFillTint="33"/>
          </w:tcPr>
          <w:p w14:paraId="09A0AEA5" w14:textId="77777777" w:rsidR="005F6D57" w:rsidRPr="00B9047D" w:rsidRDefault="005F6D57" w:rsidP="00051A26">
            <w:pPr>
              <w:pStyle w:val="Tabelleninhalt"/>
            </w:pPr>
            <w:r w:rsidRPr="008767B3">
              <w:t>Erstsprache:</w:t>
            </w:r>
          </w:p>
        </w:tc>
        <w:tc>
          <w:tcPr>
            <w:tcW w:w="6379" w:type="dxa"/>
          </w:tcPr>
          <w:p w14:paraId="745898A0" w14:textId="77777777" w:rsidR="005F6D57" w:rsidRPr="00B9047D" w:rsidRDefault="005F6D57" w:rsidP="00051A26">
            <w:pPr>
              <w:pStyle w:val="Tabelleninhalt"/>
            </w:pPr>
          </w:p>
        </w:tc>
      </w:tr>
      <w:tr w:rsidR="005F6D57" w:rsidRPr="00B9047D" w14:paraId="136574B4" w14:textId="77777777" w:rsidTr="00051A26">
        <w:trPr>
          <w:trHeight w:val="167"/>
        </w:trPr>
        <w:tc>
          <w:tcPr>
            <w:tcW w:w="3539" w:type="dxa"/>
            <w:shd w:val="clear" w:color="auto" w:fill="FBE4D5" w:themeFill="accent2" w:themeFillTint="33"/>
          </w:tcPr>
          <w:p w14:paraId="1C4C4AC8" w14:textId="77777777" w:rsidR="005F6D57" w:rsidRPr="00B9047D" w:rsidRDefault="005F6D57" w:rsidP="00051A26">
            <w:pPr>
              <w:pStyle w:val="Tabelleninhalt"/>
            </w:pPr>
            <w:r w:rsidRPr="00B9047D">
              <w:t>Geschlecht:</w:t>
            </w:r>
          </w:p>
        </w:tc>
        <w:tc>
          <w:tcPr>
            <w:tcW w:w="6379" w:type="dxa"/>
          </w:tcPr>
          <w:p w14:paraId="35DDA73C" w14:textId="77777777" w:rsidR="005F6D57" w:rsidRPr="00B9047D" w:rsidRDefault="005F6D57" w:rsidP="00051A26">
            <w:pPr>
              <w:pStyle w:val="Tabelleninhalt"/>
            </w:pPr>
          </w:p>
        </w:tc>
      </w:tr>
      <w:tr w:rsidR="005F6D57" w:rsidRPr="00B9047D" w14:paraId="701EDB11" w14:textId="77777777" w:rsidTr="00051A26">
        <w:trPr>
          <w:trHeight w:val="167"/>
        </w:trPr>
        <w:tc>
          <w:tcPr>
            <w:tcW w:w="3539" w:type="dxa"/>
            <w:shd w:val="clear" w:color="auto" w:fill="FBE4D5" w:themeFill="accent2" w:themeFillTint="33"/>
          </w:tcPr>
          <w:p w14:paraId="363AD0F1" w14:textId="77777777" w:rsidR="005F6D57" w:rsidRPr="00B9047D" w:rsidRDefault="005F6D57" w:rsidP="00051A26">
            <w:pPr>
              <w:pStyle w:val="Tabelleninhalt"/>
            </w:pPr>
            <w:r w:rsidRPr="00B9047D">
              <w:t>Anschrift:</w:t>
            </w:r>
          </w:p>
        </w:tc>
        <w:tc>
          <w:tcPr>
            <w:tcW w:w="6379" w:type="dxa"/>
          </w:tcPr>
          <w:p w14:paraId="096E8632" w14:textId="77777777" w:rsidR="005F6D57" w:rsidRPr="00B9047D" w:rsidRDefault="005F6D57" w:rsidP="00051A26">
            <w:pPr>
              <w:pStyle w:val="Tabelleninhalt"/>
            </w:pPr>
          </w:p>
        </w:tc>
      </w:tr>
      <w:tr w:rsidR="005F6D57" w:rsidRPr="00B9047D" w14:paraId="607F7D61" w14:textId="77777777" w:rsidTr="00051A26">
        <w:trPr>
          <w:trHeight w:val="167"/>
        </w:trPr>
        <w:tc>
          <w:tcPr>
            <w:tcW w:w="3539" w:type="dxa"/>
            <w:shd w:val="clear" w:color="auto" w:fill="FBE4D5" w:themeFill="accent2" w:themeFillTint="33"/>
          </w:tcPr>
          <w:p w14:paraId="6AC71023" w14:textId="77777777" w:rsidR="005F6D57" w:rsidRPr="00B9047D" w:rsidRDefault="005F6D57" w:rsidP="00051A26">
            <w:pPr>
              <w:pStyle w:val="Tabelleninhalt"/>
            </w:pPr>
            <w:r>
              <w:t>Beruf:</w:t>
            </w:r>
          </w:p>
        </w:tc>
        <w:tc>
          <w:tcPr>
            <w:tcW w:w="6379" w:type="dxa"/>
          </w:tcPr>
          <w:p w14:paraId="71C2FD62" w14:textId="77777777" w:rsidR="005F6D57" w:rsidRPr="00B9047D" w:rsidRDefault="005F6D57" w:rsidP="00051A26">
            <w:pPr>
              <w:pStyle w:val="Tabelleninhalt"/>
            </w:pPr>
          </w:p>
        </w:tc>
      </w:tr>
      <w:tr w:rsidR="005F6D57" w:rsidRPr="00B9047D" w14:paraId="3901E74D" w14:textId="77777777" w:rsidTr="00051A26">
        <w:trPr>
          <w:trHeight w:val="167"/>
        </w:trPr>
        <w:tc>
          <w:tcPr>
            <w:tcW w:w="3539" w:type="dxa"/>
            <w:shd w:val="clear" w:color="auto" w:fill="FBE4D5" w:themeFill="accent2" w:themeFillTint="33"/>
          </w:tcPr>
          <w:p w14:paraId="15F9D7EB" w14:textId="77777777" w:rsidR="005F6D57" w:rsidRDefault="005F6D57" w:rsidP="00051A26">
            <w:pPr>
              <w:pStyle w:val="Tabelleninhalt"/>
            </w:pPr>
            <w:r>
              <w:t>z. Zt. ausgeübte Tätigkeit:</w:t>
            </w:r>
          </w:p>
        </w:tc>
        <w:tc>
          <w:tcPr>
            <w:tcW w:w="6379" w:type="dxa"/>
          </w:tcPr>
          <w:p w14:paraId="2CDD1881" w14:textId="77777777" w:rsidR="005F6D57" w:rsidRPr="00B9047D" w:rsidRDefault="005F6D57" w:rsidP="00051A26">
            <w:pPr>
              <w:pStyle w:val="Tabelleninhalt"/>
            </w:pPr>
          </w:p>
        </w:tc>
      </w:tr>
    </w:tbl>
    <w:p w14:paraId="19135808" w14:textId="77777777" w:rsidR="005F6D57" w:rsidRDefault="005F6D57" w:rsidP="005F6D57">
      <w:pPr>
        <w:pStyle w:val="Tabellenfu"/>
      </w:pPr>
    </w:p>
    <w:p w14:paraId="1624E355" w14:textId="77777777" w:rsidR="005F6D57" w:rsidRPr="00B9047D" w:rsidRDefault="005F6D57" w:rsidP="005F6D57">
      <w:pPr>
        <w:pStyle w:val="berschrift2ausgeklappt"/>
      </w:pPr>
      <w:r w:rsidRPr="00B9047D">
        <w:t>Bildungsinstitutionen und Betreuung</w:t>
      </w:r>
    </w:p>
    <w:p w14:paraId="2031DEBD" w14:textId="77777777" w:rsidR="005F6D57" w:rsidRDefault="005F6D57" w:rsidP="005F6D57">
      <w:r w:rsidRPr="00E41B1E">
        <w:t>(Kinderkrippe, Kindergarten, Frühförderstelle, Schule, längerer Klinikaufenthalt,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5F6D57" w:rsidRPr="006667FC" w14:paraId="23C70D8F" w14:textId="77777777" w:rsidTr="00051A26">
        <w:tc>
          <w:tcPr>
            <w:tcW w:w="562" w:type="dxa"/>
            <w:shd w:val="clear" w:color="auto" w:fill="FBE4D5" w:themeFill="accent2" w:themeFillTint="33"/>
          </w:tcPr>
          <w:p w14:paraId="343ACE9B" w14:textId="77777777" w:rsidR="005F6D57" w:rsidRPr="006667FC" w:rsidRDefault="005F6D57" w:rsidP="00051A26">
            <w:pPr>
              <w:pStyle w:val="Tabelleninhalt"/>
            </w:pPr>
            <w:r w:rsidRPr="006667FC">
              <w:t>Nr.</w:t>
            </w:r>
          </w:p>
        </w:tc>
        <w:tc>
          <w:tcPr>
            <w:tcW w:w="6663" w:type="dxa"/>
            <w:shd w:val="clear" w:color="auto" w:fill="FBE4D5" w:themeFill="accent2" w:themeFillTint="33"/>
          </w:tcPr>
          <w:p w14:paraId="4F14D0E5" w14:textId="77777777" w:rsidR="005F6D57" w:rsidRPr="006667FC" w:rsidRDefault="005F6D57" w:rsidP="00051A26">
            <w:pPr>
              <w:pStyle w:val="Tabelleninhalt"/>
            </w:pPr>
            <w:r w:rsidRPr="006667FC">
              <w:t>Was? / Wo?</w:t>
            </w:r>
          </w:p>
        </w:tc>
        <w:tc>
          <w:tcPr>
            <w:tcW w:w="2693" w:type="dxa"/>
            <w:shd w:val="clear" w:color="auto" w:fill="FBE4D5" w:themeFill="accent2" w:themeFillTint="33"/>
          </w:tcPr>
          <w:p w14:paraId="6C9ED10F" w14:textId="77777777" w:rsidR="005F6D57" w:rsidRPr="006667FC" w:rsidRDefault="005F6D57" w:rsidP="00051A26">
            <w:pPr>
              <w:pStyle w:val="Tabelleninhalt"/>
            </w:pPr>
            <w:r w:rsidRPr="006667FC">
              <w:t>von… bis…</w:t>
            </w:r>
          </w:p>
        </w:tc>
      </w:tr>
      <w:tr w:rsidR="005F6D57" w:rsidRPr="006667FC" w14:paraId="4A89D1E7" w14:textId="77777777" w:rsidTr="00051A26">
        <w:tc>
          <w:tcPr>
            <w:tcW w:w="562" w:type="dxa"/>
            <w:shd w:val="clear" w:color="auto" w:fill="FBE4D5" w:themeFill="accent2" w:themeFillTint="33"/>
          </w:tcPr>
          <w:p w14:paraId="265FEA03" w14:textId="77777777" w:rsidR="005F6D57" w:rsidRPr="006667FC" w:rsidRDefault="005F6D57" w:rsidP="00051A26">
            <w:pPr>
              <w:pStyle w:val="Tabelleninhalt"/>
            </w:pPr>
            <w:r w:rsidRPr="006667FC">
              <w:t>1</w:t>
            </w:r>
          </w:p>
        </w:tc>
        <w:tc>
          <w:tcPr>
            <w:tcW w:w="6663" w:type="dxa"/>
          </w:tcPr>
          <w:p w14:paraId="48A13E5F" w14:textId="77777777" w:rsidR="005F6D57" w:rsidRPr="006667FC" w:rsidRDefault="005F6D57" w:rsidP="00051A26">
            <w:pPr>
              <w:pStyle w:val="Tabelleninhalt"/>
            </w:pPr>
          </w:p>
        </w:tc>
        <w:tc>
          <w:tcPr>
            <w:tcW w:w="2693" w:type="dxa"/>
          </w:tcPr>
          <w:p w14:paraId="6CE28EB6" w14:textId="77777777" w:rsidR="005F6D57" w:rsidRPr="006667FC" w:rsidRDefault="005F6D57" w:rsidP="00051A26">
            <w:pPr>
              <w:pStyle w:val="Tabelleninhalt"/>
            </w:pPr>
          </w:p>
        </w:tc>
      </w:tr>
      <w:tr w:rsidR="005F6D57" w:rsidRPr="006667FC" w14:paraId="3C713B5A" w14:textId="77777777" w:rsidTr="00051A26">
        <w:tc>
          <w:tcPr>
            <w:tcW w:w="562" w:type="dxa"/>
            <w:shd w:val="clear" w:color="auto" w:fill="FBE4D5" w:themeFill="accent2" w:themeFillTint="33"/>
          </w:tcPr>
          <w:p w14:paraId="24467970" w14:textId="77777777" w:rsidR="005F6D57" w:rsidRPr="006667FC" w:rsidRDefault="005F6D57" w:rsidP="00051A26">
            <w:pPr>
              <w:pStyle w:val="Tabelleninhalt"/>
            </w:pPr>
            <w:r w:rsidRPr="006667FC">
              <w:t>2</w:t>
            </w:r>
          </w:p>
        </w:tc>
        <w:tc>
          <w:tcPr>
            <w:tcW w:w="6663" w:type="dxa"/>
          </w:tcPr>
          <w:p w14:paraId="3EAD9474" w14:textId="77777777" w:rsidR="005F6D57" w:rsidRPr="006667FC" w:rsidRDefault="005F6D57" w:rsidP="00051A26">
            <w:pPr>
              <w:pStyle w:val="Tabelleninhalt"/>
            </w:pPr>
          </w:p>
        </w:tc>
        <w:tc>
          <w:tcPr>
            <w:tcW w:w="2693" w:type="dxa"/>
          </w:tcPr>
          <w:p w14:paraId="24250D05" w14:textId="77777777" w:rsidR="005F6D57" w:rsidRPr="006667FC" w:rsidRDefault="005F6D57" w:rsidP="00051A26">
            <w:pPr>
              <w:pStyle w:val="Tabelleninhalt"/>
            </w:pPr>
          </w:p>
        </w:tc>
      </w:tr>
      <w:tr w:rsidR="005F6D57" w:rsidRPr="006667FC" w14:paraId="6CB4BE2B" w14:textId="77777777" w:rsidTr="00051A26">
        <w:tc>
          <w:tcPr>
            <w:tcW w:w="562" w:type="dxa"/>
            <w:shd w:val="clear" w:color="auto" w:fill="FBE4D5" w:themeFill="accent2" w:themeFillTint="33"/>
          </w:tcPr>
          <w:p w14:paraId="5EFED0EC" w14:textId="77777777" w:rsidR="005F6D57" w:rsidRPr="006667FC" w:rsidRDefault="005F6D57" w:rsidP="00051A26">
            <w:pPr>
              <w:pStyle w:val="Tabelleninhalt"/>
            </w:pPr>
            <w:r w:rsidRPr="006667FC">
              <w:t>3</w:t>
            </w:r>
          </w:p>
        </w:tc>
        <w:tc>
          <w:tcPr>
            <w:tcW w:w="6663" w:type="dxa"/>
          </w:tcPr>
          <w:p w14:paraId="70A1D6C8" w14:textId="77777777" w:rsidR="005F6D57" w:rsidRPr="006667FC" w:rsidRDefault="005F6D57" w:rsidP="00051A26">
            <w:pPr>
              <w:pStyle w:val="Tabelleninhalt"/>
            </w:pPr>
          </w:p>
        </w:tc>
        <w:tc>
          <w:tcPr>
            <w:tcW w:w="2693" w:type="dxa"/>
          </w:tcPr>
          <w:p w14:paraId="0BB9A9D3" w14:textId="77777777" w:rsidR="005F6D57" w:rsidRPr="006667FC" w:rsidRDefault="005F6D57" w:rsidP="00051A26">
            <w:pPr>
              <w:pStyle w:val="Tabelleninhalt"/>
            </w:pPr>
          </w:p>
        </w:tc>
      </w:tr>
      <w:tr w:rsidR="005F6D57" w:rsidRPr="006667FC" w14:paraId="113E0C33" w14:textId="77777777" w:rsidTr="00051A26">
        <w:tc>
          <w:tcPr>
            <w:tcW w:w="562" w:type="dxa"/>
            <w:shd w:val="clear" w:color="auto" w:fill="FBE4D5" w:themeFill="accent2" w:themeFillTint="33"/>
          </w:tcPr>
          <w:p w14:paraId="6CF07280" w14:textId="77777777" w:rsidR="005F6D57" w:rsidRPr="006667FC" w:rsidRDefault="005F6D57" w:rsidP="00051A26">
            <w:pPr>
              <w:pStyle w:val="Tabelleninhalt"/>
            </w:pPr>
            <w:r w:rsidRPr="006667FC">
              <w:t>4</w:t>
            </w:r>
          </w:p>
        </w:tc>
        <w:tc>
          <w:tcPr>
            <w:tcW w:w="6663" w:type="dxa"/>
          </w:tcPr>
          <w:p w14:paraId="5F659481" w14:textId="77777777" w:rsidR="005F6D57" w:rsidRPr="006667FC" w:rsidRDefault="005F6D57" w:rsidP="00051A26">
            <w:pPr>
              <w:pStyle w:val="Tabelleninhalt"/>
            </w:pPr>
          </w:p>
        </w:tc>
        <w:tc>
          <w:tcPr>
            <w:tcW w:w="2693" w:type="dxa"/>
          </w:tcPr>
          <w:p w14:paraId="56FF0A61" w14:textId="77777777" w:rsidR="005F6D57" w:rsidRPr="006667FC" w:rsidRDefault="005F6D57" w:rsidP="00051A26">
            <w:pPr>
              <w:pStyle w:val="Tabelleninhalt"/>
            </w:pPr>
          </w:p>
        </w:tc>
      </w:tr>
      <w:tr w:rsidR="005F6D57" w:rsidRPr="006667FC" w14:paraId="2A316C15" w14:textId="77777777" w:rsidTr="00051A26">
        <w:tc>
          <w:tcPr>
            <w:tcW w:w="562" w:type="dxa"/>
            <w:shd w:val="clear" w:color="auto" w:fill="FBE4D5" w:themeFill="accent2" w:themeFillTint="33"/>
          </w:tcPr>
          <w:p w14:paraId="1466B5A8" w14:textId="77777777" w:rsidR="005F6D57" w:rsidRPr="006667FC" w:rsidRDefault="005F6D57" w:rsidP="00051A26">
            <w:pPr>
              <w:pStyle w:val="Tabelleninhalt"/>
            </w:pPr>
            <w:r w:rsidRPr="006667FC">
              <w:t>5</w:t>
            </w:r>
          </w:p>
        </w:tc>
        <w:tc>
          <w:tcPr>
            <w:tcW w:w="6663" w:type="dxa"/>
          </w:tcPr>
          <w:p w14:paraId="43539931" w14:textId="77777777" w:rsidR="005F6D57" w:rsidRPr="006667FC" w:rsidRDefault="005F6D57" w:rsidP="00051A26">
            <w:pPr>
              <w:pStyle w:val="Tabelleninhalt"/>
            </w:pPr>
          </w:p>
        </w:tc>
        <w:tc>
          <w:tcPr>
            <w:tcW w:w="2693" w:type="dxa"/>
          </w:tcPr>
          <w:p w14:paraId="7928B840" w14:textId="77777777" w:rsidR="005F6D57" w:rsidRPr="006667FC" w:rsidRDefault="005F6D57" w:rsidP="00051A26">
            <w:pPr>
              <w:pStyle w:val="Tabelleninhalt"/>
            </w:pPr>
          </w:p>
        </w:tc>
      </w:tr>
      <w:tr w:rsidR="005F6D57" w:rsidRPr="006667FC" w14:paraId="5B5ABD46" w14:textId="77777777" w:rsidTr="00051A26">
        <w:tc>
          <w:tcPr>
            <w:tcW w:w="562" w:type="dxa"/>
            <w:shd w:val="clear" w:color="auto" w:fill="FBE4D5" w:themeFill="accent2" w:themeFillTint="33"/>
          </w:tcPr>
          <w:p w14:paraId="450C2CC8" w14:textId="77777777" w:rsidR="005F6D57" w:rsidRPr="006667FC" w:rsidRDefault="005F6D57" w:rsidP="00051A26">
            <w:pPr>
              <w:pStyle w:val="Tabelleninhalt"/>
            </w:pPr>
            <w:r w:rsidRPr="006667FC">
              <w:t>6</w:t>
            </w:r>
          </w:p>
        </w:tc>
        <w:tc>
          <w:tcPr>
            <w:tcW w:w="6663" w:type="dxa"/>
          </w:tcPr>
          <w:p w14:paraId="7F1ED59C" w14:textId="77777777" w:rsidR="005F6D57" w:rsidRPr="006667FC" w:rsidRDefault="005F6D57" w:rsidP="00051A26">
            <w:pPr>
              <w:pStyle w:val="Tabelleninhalt"/>
            </w:pPr>
          </w:p>
        </w:tc>
        <w:tc>
          <w:tcPr>
            <w:tcW w:w="2693" w:type="dxa"/>
          </w:tcPr>
          <w:p w14:paraId="5CF5C385" w14:textId="77777777" w:rsidR="005F6D57" w:rsidRPr="006667FC" w:rsidRDefault="005F6D57" w:rsidP="00051A26">
            <w:pPr>
              <w:pStyle w:val="Tabelleninhalt"/>
            </w:pPr>
          </w:p>
        </w:tc>
      </w:tr>
    </w:tbl>
    <w:p w14:paraId="431C1F37" w14:textId="77777777" w:rsidR="005F6D57" w:rsidRPr="00B9047D" w:rsidRDefault="005F6D57" w:rsidP="005F6D57">
      <w:pPr>
        <w:pStyle w:val="berschrift2ausgeklappt"/>
      </w:pPr>
      <w:r>
        <w:t>Beteiligte Fachdisziplinen</w:t>
      </w:r>
    </w:p>
    <w:p w14:paraId="28E65354" w14:textId="645DFF29" w:rsidR="005F6D57" w:rsidRDefault="005F6D57" w:rsidP="005F6D57">
      <w:r w:rsidRPr="00E41B1E">
        <w:t>(</w:t>
      </w:r>
      <w:proofErr w:type="spellStart"/>
      <w:r>
        <w:t>Ärzt</w:t>
      </w:r>
      <w:r w:rsidR="001C715A">
        <w:t>:innen</w:t>
      </w:r>
      <w:proofErr w:type="spellEnd"/>
      <w:r w:rsidRPr="00E41B1E">
        <w:t xml:space="preserve">, </w:t>
      </w:r>
      <w:proofErr w:type="spellStart"/>
      <w:r>
        <w:t>Therapeut</w:t>
      </w:r>
      <w:r w:rsidR="001C715A">
        <w:t>:innen</w:t>
      </w:r>
      <w:proofErr w:type="spellEnd"/>
      <w:r>
        <w:t xml:space="preserve">, Jugendamt, Eingliederungshilfe, </w:t>
      </w:r>
      <w:r w:rsidRPr="00E41B1E">
        <w:t>…</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5F6D57" w:rsidRPr="006667FC" w14:paraId="0F5AD13F" w14:textId="77777777" w:rsidTr="00051A26">
        <w:tc>
          <w:tcPr>
            <w:tcW w:w="562" w:type="dxa"/>
            <w:shd w:val="clear" w:color="auto" w:fill="FBE4D5" w:themeFill="accent2" w:themeFillTint="33"/>
          </w:tcPr>
          <w:p w14:paraId="271788E5" w14:textId="77777777" w:rsidR="005F6D57" w:rsidRPr="006667FC" w:rsidRDefault="005F6D57" w:rsidP="00051A26">
            <w:pPr>
              <w:pStyle w:val="Tabelleninhalt"/>
            </w:pPr>
            <w:r w:rsidRPr="006667FC">
              <w:t>Nr.</w:t>
            </w:r>
          </w:p>
        </w:tc>
        <w:tc>
          <w:tcPr>
            <w:tcW w:w="6663" w:type="dxa"/>
            <w:shd w:val="clear" w:color="auto" w:fill="FBE4D5" w:themeFill="accent2" w:themeFillTint="33"/>
          </w:tcPr>
          <w:p w14:paraId="4CEB88B1" w14:textId="77777777" w:rsidR="005F6D57" w:rsidRPr="006667FC" w:rsidRDefault="005F6D57" w:rsidP="00051A26">
            <w:pPr>
              <w:pStyle w:val="Tabelleninhalt"/>
            </w:pPr>
            <w:r w:rsidRPr="006667FC">
              <w:t>Was? / Wo?</w:t>
            </w:r>
          </w:p>
        </w:tc>
        <w:tc>
          <w:tcPr>
            <w:tcW w:w="2693" w:type="dxa"/>
            <w:shd w:val="clear" w:color="auto" w:fill="FBE4D5" w:themeFill="accent2" w:themeFillTint="33"/>
          </w:tcPr>
          <w:p w14:paraId="02E7BD6E" w14:textId="77777777" w:rsidR="005F6D57" w:rsidRPr="006667FC" w:rsidRDefault="005F6D57" w:rsidP="00051A26">
            <w:pPr>
              <w:pStyle w:val="Tabelleninhalt"/>
            </w:pPr>
            <w:r w:rsidRPr="006667FC">
              <w:t>von… bis…</w:t>
            </w:r>
          </w:p>
        </w:tc>
      </w:tr>
      <w:tr w:rsidR="005F6D57" w:rsidRPr="006667FC" w14:paraId="3EB44B25" w14:textId="77777777" w:rsidTr="00051A26">
        <w:tc>
          <w:tcPr>
            <w:tcW w:w="562" w:type="dxa"/>
            <w:shd w:val="clear" w:color="auto" w:fill="FBE4D5" w:themeFill="accent2" w:themeFillTint="33"/>
          </w:tcPr>
          <w:p w14:paraId="2A1A1EC7" w14:textId="77777777" w:rsidR="005F6D57" w:rsidRPr="006667FC" w:rsidRDefault="005F6D57" w:rsidP="00051A26">
            <w:pPr>
              <w:pStyle w:val="Tabelleninhalt"/>
            </w:pPr>
            <w:r w:rsidRPr="006667FC">
              <w:t>1</w:t>
            </w:r>
          </w:p>
        </w:tc>
        <w:tc>
          <w:tcPr>
            <w:tcW w:w="6663" w:type="dxa"/>
          </w:tcPr>
          <w:p w14:paraId="471B8E4F" w14:textId="77777777" w:rsidR="005F6D57" w:rsidRPr="006667FC" w:rsidRDefault="005F6D57" w:rsidP="00051A26">
            <w:pPr>
              <w:pStyle w:val="Tabelleninhalt"/>
            </w:pPr>
          </w:p>
        </w:tc>
        <w:tc>
          <w:tcPr>
            <w:tcW w:w="2693" w:type="dxa"/>
          </w:tcPr>
          <w:p w14:paraId="072F5A9F" w14:textId="77777777" w:rsidR="005F6D57" w:rsidRPr="006667FC" w:rsidRDefault="005F6D57" w:rsidP="00051A26">
            <w:pPr>
              <w:pStyle w:val="Tabelleninhalt"/>
            </w:pPr>
          </w:p>
        </w:tc>
      </w:tr>
      <w:tr w:rsidR="005F6D57" w:rsidRPr="006667FC" w14:paraId="02C7A5C4" w14:textId="77777777" w:rsidTr="00051A26">
        <w:tc>
          <w:tcPr>
            <w:tcW w:w="562" w:type="dxa"/>
            <w:shd w:val="clear" w:color="auto" w:fill="FBE4D5" w:themeFill="accent2" w:themeFillTint="33"/>
          </w:tcPr>
          <w:p w14:paraId="25B3ABED" w14:textId="77777777" w:rsidR="005F6D57" w:rsidRPr="006667FC" w:rsidRDefault="005F6D57" w:rsidP="00051A26">
            <w:pPr>
              <w:pStyle w:val="Tabelleninhalt"/>
            </w:pPr>
            <w:r w:rsidRPr="006667FC">
              <w:t>2</w:t>
            </w:r>
          </w:p>
        </w:tc>
        <w:tc>
          <w:tcPr>
            <w:tcW w:w="6663" w:type="dxa"/>
          </w:tcPr>
          <w:p w14:paraId="78D762A2" w14:textId="77777777" w:rsidR="005F6D57" w:rsidRPr="006667FC" w:rsidRDefault="005F6D57" w:rsidP="00051A26">
            <w:pPr>
              <w:pStyle w:val="Tabelleninhalt"/>
            </w:pPr>
          </w:p>
        </w:tc>
        <w:tc>
          <w:tcPr>
            <w:tcW w:w="2693" w:type="dxa"/>
          </w:tcPr>
          <w:p w14:paraId="79EFE240" w14:textId="77777777" w:rsidR="005F6D57" w:rsidRPr="006667FC" w:rsidRDefault="005F6D57" w:rsidP="00051A26">
            <w:pPr>
              <w:pStyle w:val="Tabelleninhalt"/>
            </w:pPr>
          </w:p>
        </w:tc>
      </w:tr>
      <w:tr w:rsidR="005F6D57" w:rsidRPr="006667FC" w14:paraId="02FD6557" w14:textId="77777777" w:rsidTr="00051A26">
        <w:tc>
          <w:tcPr>
            <w:tcW w:w="562" w:type="dxa"/>
            <w:shd w:val="clear" w:color="auto" w:fill="FBE4D5" w:themeFill="accent2" w:themeFillTint="33"/>
          </w:tcPr>
          <w:p w14:paraId="402F1510" w14:textId="77777777" w:rsidR="005F6D57" w:rsidRPr="006667FC" w:rsidRDefault="005F6D57" w:rsidP="00051A26">
            <w:pPr>
              <w:pStyle w:val="Tabelleninhalt"/>
            </w:pPr>
            <w:r w:rsidRPr="006667FC">
              <w:t>3</w:t>
            </w:r>
          </w:p>
        </w:tc>
        <w:tc>
          <w:tcPr>
            <w:tcW w:w="6663" w:type="dxa"/>
          </w:tcPr>
          <w:p w14:paraId="6947DDE1" w14:textId="77777777" w:rsidR="005F6D57" w:rsidRPr="006667FC" w:rsidRDefault="005F6D57" w:rsidP="00051A26">
            <w:pPr>
              <w:pStyle w:val="Tabelleninhalt"/>
            </w:pPr>
          </w:p>
        </w:tc>
        <w:tc>
          <w:tcPr>
            <w:tcW w:w="2693" w:type="dxa"/>
          </w:tcPr>
          <w:p w14:paraId="0517F422" w14:textId="77777777" w:rsidR="005F6D57" w:rsidRPr="006667FC" w:rsidRDefault="005F6D57" w:rsidP="00051A26">
            <w:pPr>
              <w:pStyle w:val="Tabelleninhalt"/>
            </w:pPr>
          </w:p>
        </w:tc>
      </w:tr>
      <w:tr w:rsidR="005F6D57" w:rsidRPr="006667FC" w14:paraId="3137976A" w14:textId="77777777" w:rsidTr="00051A26">
        <w:tc>
          <w:tcPr>
            <w:tcW w:w="562" w:type="dxa"/>
            <w:shd w:val="clear" w:color="auto" w:fill="FBE4D5" w:themeFill="accent2" w:themeFillTint="33"/>
          </w:tcPr>
          <w:p w14:paraId="4E257BCB" w14:textId="77777777" w:rsidR="005F6D57" w:rsidRPr="006667FC" w:rsidRDefault="005F6D57" w:rsidP="00051A26">
            <w:pPr>
              <w:pStyle w:val="Tabelleninhalt"/>
            </w:pPr>
            <w:r w:rsidRPr="006667FC">
              <w:t>4</w:t>
            </w:r>
          </w:p>
        </w:tc>
        <w:tc>
          <w:tcPr>
            <w:tcW w:w="6663" w:type="dxa"/>
          </w:tcPr>
          <w:p w14:paraId="0F0AF5A4" w14:textId="77777777" w:rsidR="005F6D57" w:rsidRPr="006667FC" w:rsidRDefault="005F6D57" w:rsidP="00051A26">
            <w:pPr>
              <w:pStyle w:val="Tabelleninhalt"/>
            </w:pPr>
          </w:p>
        </w:tc>
        <w:tc>
          <w:tcPr>
            <w:tcW w:w="2693" w:type="dxa"/>
          </w:tcPr>
          <w:p w14:paraId="327E455C" w14:textId="77777777" w:rsidR="005F6D57" w:rsidRPr="006667FC" w:rsidRDefault="005F6D57" w:rsidP="00051A26">
            <w:pPr>
              <w:pStyle w:val="Tabelleninhalt"/>
            </w:pPr>
          </w:p>
        </w:tc>
      </w:tr>
      <w:tr w:rsidR="005F6D57" w:rsidRPr="006667FC" w14:paraId="32518956" w14:textId="77777777" w:rsidTr="00051A26">
        <w:tc>
          <w:tcPr>
            <w:tcW w:w="562" w:type="dxa"/>
            <w:shd w:val="clear" w:color="auto" w:fill="FBE4D5" w:themeFill="accent2" w:themeFillTint="33"/>
          </w:tcPr>
          <w:p w14:paraId="3CB891CD" w14:textId="77777777" w:rsidR="005F6D57" w:rsidRPr="006667FC" w:rsidRDefault="005F6D57" w:rsidP="00051A26">
            <w:pPr>
              <w:pStyle w:val="Tabelleninhalt"/>
            </w:pPr>
            <w:r w:rsidRPr="006667FC">
              <w:t>5</w:t>
            </w:r>
          </w:p>
        </w:tc>
        <w:tc>
          <w:tcPr>
            <w:tcW w:w="6663" w:type="dxa"/>
          </w:tcPr>
          <w:p w14:paraId="0FBE4C94" w14:textId="77777777" w:rsidR="005F6D57" w:rsidRPr="006667FC" w:rsidRDefault="005F6D57" w:rsidP="00051A26">
            <w:pPr>
              <w:pStyle w:val="Tabelleninhalt"/>
            </w:pPr>
          </w:p>
        </w:tc>
        <w:tc>
          <w:tcPr>
            <w:tcW w:w="2693" w:type="dxa"/>
          </w:tcPr>
          <w:p w14:paraId="128C7AD9" w14:textId="77777777" w:rsidR="005F6D57" w:rsidRPr="006667FC" w:rsidRDefault="005F6D57" w:rsidP="00051A26">
            <w:pPr>
              <w:pStyle w:val="Tabelleninhalt"/>
            </w:pPr>
          </w:p>
        </w:tc>
      </w:tr>
      <w:tr w:rsidR="005F6D57" w:rsidRPr="006667FC" w14:paraId="06C11267" w14:textId="77777777" w:rsidTr="00051A26">
        <w:tc>
          <w:tcPr>
            <w:tcW w:w="562" w:type="dxa"/>
            <w:shd w:val="clear" w:color="auto" w:fill="FBE4D5" w:themeFill="accent2" w:themeFillTint="33"/>
          </w:tcPr>
          <w:p w14:paraId="7D0E6C0D" w14:textId="77777777" w:rsidR="005F6D57" w:rsidRPr="006667FC" w:rsidRDefault="005F6D57" w:rsidP="00051A26">
            <w:pPr>
              <w:pStyle w:val="Tabelleninhalt"/>
            </w:pPr>
            <w:r w:rsidRPr="006667FC">
              <w:lastRenderedPageBreak/>
              <w:t>6</w:t>
            </w:r>
          </w:p>
        </w:tc>
        <w:tc>
          <w:tcPr>
            <w:tcW w:w="6663" w:type="dxa"/>
          </w:tcPr>
          <w:p w14:paraId="2D541753" w14:textId="77777777" w:rsidR="005F6D57" w:rsidRPr="006667FC" w:rsidRDefault="005F6D57" w:rsidP="00051A26">
            <w:pPr>
              <w:pStyle w:val="Tabelleninhalt"/>
            </w:pPr>
          </w:p>
        </w:tc>
        <w:tc>
          <w:tcPr>
            <w:tcW w:w="2693" w:type="dxa"/>
          </w:tcPr>
          <w:p w14:paraId="0E0F9483" w14:textId="77777777" w:rsidR="005F6D57" w:rsidRPr="006667FC" w:rsidRDefault="005F6D57" w:rsidP="00051A26">
            <w:pPr>
              <w:pStyle w:val="Tabelleninhalt"/>
            </w:pPr>
          </w:p>
        </w:tc>
      </w:tr>
    </w:tbl>
    <w:p w14:paraId="37EB9E5C" w14:textId="77777777" w:rsidR="005F6D57" w:rsidRDefault="005F6D57" w:rsidP="005F6D57">
      <w:pPr>
        <w:pStyle w:val="berschrift2ausgeklappt"/>
      </w:pPr>
      <w:r w:rsidRPr="008767B3">
        <w:t>Weitere biografische Informationen</w:t>
      </w:r>
    </w:p>
    <w:p w14:paraId="6526F7F3" w14:textId="77777777" w:rsidR="005F6D57" w:rsidRPr="00C51362" w:rsidRDefault="005F6D57" w:rsidP="005F6D57">
      <w:r>
        <w:t>(Wenn für die diagnostische Fragestellung relevant)</w:t>
      </w:r>
    </w:p>
    <w:tbl>
      <w:tblPr>
        <w:tblStyle w:val="Tabellenraster"/>
        <w:tblW w:w="9918" w:type="dxa"/>
        <w:tblLook w:val="04A0" w:firstRow="1" w:lastRow="0" w:firstColumn="1" w:lastColumn="0" w:noHBand="0" w:noVBand="1"/>
      </w:tblPr>
      <w:tblGrid>
        <w:gridCol w:w="9918"/>
      </w:tblGrid>
      <w:tr w:rsidR="005F6D57" w:rsidRPr="00B9047D" w14:paraId="49C4BCBC" w14:textId="77777777" w:rsidTr="00051A26">
        <w:trPr>
          <w:trHeight w:val="167"/>
        </w:trPr>
        <w:tc>
          <w:tcPr>
            <w:tcW w:w="9918" w:type="dxa"/>
            <w:shd w:val="clear" w:color="auto" w:fill="auto"/>
          </w:tcPr>
          <w:p w14:paraId="23031EE3" w14:textId="77777777" w:rsidR="005F6D57" w:rsidRPr="00B9047D" w:rsidRDefault="005F6D57" w:rsidP="00051A26">
            <w:pPr>
              <w:pStyle w:val="Tabelleninhalt"/>
            </w:pPr>
          </w:p>
        </w:tc>
      </w:tr>
    </w:tbl>
    <w:p w14:paraId="1B896312" w14:textId="77777777" w:rsidR="005F6D57" w:rsidRDefault="005F6D57" w:rsidP="005F6D57">
      <w:pPr>
        <w:pStyle w:val="berschrift2ausgeklappt"/>
      </w:pPr>
      <w:r>
        <w:t>Diagnostische Fragestellung</w:t>
      </w:r>
    </w:p>
    <w:p w14:paraId="00AA7D2A" w14:textId="77777777" w:rsidR="005F6D57" w:rsidRPr="00BA4BE5" w:rsidRDefault="005F6D57" w:rsidP="005F6D57">
      <w:pPr>
        <w:rPr>
          <w:color w:val="333333"/>
          <w:sz w:val="21"/>
          <w:szCs w:val="21"/>
          <w:shd w:val="clear" w:color="auto" w:fill="FFFFFF"/>
        </w:rPr>
      </w:pPr>
      <w:r w:rsidRPr="008767B3">
        <w:t xml:space="preserve">(z. B. </w:t>
      </w:r>
      <w:r w:rsidRPr="008767B3">
        <w:rPr>
          <w:color w:val="333333"/>
          <w:sz w:val="21"/>
          <w:szCs w:val="21"/>
          <w:shd w:val="clear" w:color="auto" w:fill="FFFFFF"/>
        </w:rPr>
        <w:t>Woran könnte es liegen, dass X. Schwierigkeiten im Bereich Y hat?)</w:t>
      </w:r>
    </w:p>
    <w:tbl>
      <w:tblPr>
        <w:tblStyle w:val="Tabellenraster"/>
        <w:tblW w:w="9918" w:type="dxa"/>
        <w:tblLook w:val="04A0" w:firstRow="1" w:lastRow="0" w:firstColumn="1" w:lastColumn="0" w:noHBand="0" w:noVBand="1"/>
      </w:tblPr>
      <w:tblGrid>
        <w:gridCol w:w="9918"/>
      </w:tblGrid>
      <w:tr w:rsidR="005F6D57" w:rsidRPr="00B9047D" w14:paraId="683EFC1C" w14:textId="77777777" w:rsidTr="00051A26">
        <w:trPr>
          <w:trHeight w:val="167"/>
        </w:trPr>
        <w:tc>
          <w:tcPr>
            <w:tcW w:w="9918" w:type="dxa"/>
            <w:shd w:val="clear" w:color="auto" w:fill="auto"/>
          </w:tcPr>
          <w:p w14:paraId="27905CA5" w14:textId="77777777" w:rsidR="005F6D57" w:rsidRPr="00B9047D" w:rsidRDefault="005F6D57" w:rsidP="00051A26">
            <w:pPr>
              <w:pStyle w:val="Tabelleninhalt"/>
            </w:pPr>
          </w:p>
        </w:tc>
      </w:tr>
    </w:tbl>
    <w:p w14:paraId="535A9F2A" w14:textId="77777777" w:rsidR="005F6D57" w:rsidRPr="00B9047D" w:rsidRDefault="005F6D57" w:rsidP="005F6D57">
      <w:pPr>
        <w:pStyle w:val="berschrift2ausgeklappt"/>
      </w:pPr>
      <w:r>
        <w:t>Informationsquellen</w:t>
      </w:r>
    </w:p>
    <w:p w14:paraId="56990073" w14:textId="77777777" w:rsidR="005F6D57" w:rsidRDefault="005F6D57" w:rsidP="005F6D57">
      <w:r w:rsidRPr="00E41B1E">
        <w:t>(</w:t>
      </w:r>
      <w:r>
        <w:t>Berichte, Gespräche, verwendete diagnostische Methoden)</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5F6D57" w:rsidRPr="006667FC" w14:paraId="2A5D4509" w14:textId="77777777" w:rsidTr="00051A26">
        <w:tc>
          <w:tcPr>
            <w:tcW w:w="562" w:type="dxa"/>
            <w:shd w:val="clear" w:color="auto" w:fill="FBE4D5" w:themeFill="accent2" w:themeFillTint="33"/>
          </w:tcPr>
          <w:p w14:paraId="46B30EB9" w14:textId="77777777" w:rsidR="005F6D57" w:rsidRPr="006667FC" w:rsidRDefault="005F6D57" w:rsidP="00051A26">
            <w:pPr>
              <w:pStyle w:val="Tabelleninhalt"/>
            </w:pPr>
            <w:r w:rsidRPr="006667FC">
              <w:t>Nr</w:t>
            </w:r>
            <w:r>
              <w:t>.</w:t>
            </w:r>
          </w:p>
        </w:tc>
        <w:tc>
          <w:tcPr>
            <w:tcW w:w="6663" w:type="dxa"/>
            <w:shd w:val="clear" w:color="auto" w:fill="FBE4D5" w:themeFill="accent2" w:themeFillTint="33"/>
          </w:tcPr>
          <w:p w14:paraId="5E48ABF7" w14:textId="77777777" w:rsidR="005F6D57" w:rsidRPr="006667FC" w:rsidRDefault="005F6D57" w:rsidP="00051A26">
            <w:pPr>
              <w:pStyle w:val="Tabelleninhalt"/>
            </w:pPr>
            <w:r w:rsidRPr="006667FC">
              <w:t>Was? / W</w:t>
            </w:r>
            <w:r>
              <w:t>er</w:t>
            </w:r>
            <w:r w:rsidRPr="006667FC">
              <w:t>?</w:t>
            </w:r>
          </w:p>
        </w:tc>
        <w:tc>
          <w:tcPr>
            <w:tcW w:w="2693" w:type="dxa"/>
            <w:shd w:val="clear" w:color="auto" w:fill="FBE4D5" w:themeFill="accent2" w:themeFillTint="33"/>
          </w:tcPr>
          <w:p w14:paraId="24FA1DFD" w14:textId="77777777" w:rsidR="005F6D57" w:rsidRPr="006667FC" w:rsidRDefault="005F6D57" w:rsidP="00051A26">
            <w:pPr>
              <w:pStyle w:val="Tabelleninhalt"/>
            </w:pPr>
            <w:r>
              <w:t>Datum</w:t>
            </w:r>
          </w:p>
        </w:tc>
      </w:tr>
      <w:tr w:rsidR="005F6D57" w:rsidRPr="006667FC" w14:paraId="0DAA9072" w14:textId="77777777" w:rsidTr="00051A26">
        <w:tc>
          <w:tcPr>
            <w:tcW w:w="562" w:type="dxa"/>
            <w:shd w:val="clear" w:color="auto" w:fill="FBE4D5" w:themeFill="accent2" w:themeFillTint="33"/>
          </w:tcPr>
          <w:p w14:paraId="572E20BE" w14:textId="77777777" w:rsidR="005F6D57" w:rsidRPr="006667FC" w:rsidRDefault="005F6D57" w:rsidP="00051A26">
            <w:pPr>
              <w:pStyle w:val="Tabelleninhalt"/>
            </w:pPr>
            <w:r>
              <w:t>Q</w:t>
            </w:r>
            <w:r w:rsidRPr="006667FC">
              <w:t>1</w:t>
            </w:r>
          </w:p>
        </w:tc>
        <w:tc>
          <w:tcPr>
            <w:tcW w:w="6663" w:type="dxa"/>
          </w:tcPr>
          <w:p w14:paraId="1FAAF4E3" w14:textId="77777777" w:rsidR="005F6D57" w:rsidRPr="006667FC" w:rsidRDefault="005F6D57" w:rsidP="00051A26">
            <w:pPr>
              <w:pStyle w:val="Tabelleninhalt"/>
            </w:pPr>
          </w:p>
        </w:tc>
        <w:tc>
          <w:tcPr>
            <w:tcW w:w="2693" w:type="dxa"/>
          </w:tcPr>
          <w:p w14:paraId="7C817676" w14:textId="77777777" w:rsidR="005F6D57" w:rsidRPr="006667FC" w:rsidRDefault="005F6D57" w:rsidP="00051A26">
            <w:pPr>
              <w:pStyle w:val="Tabelleninhalt"/>
            </w:pPr>
          </w:p>
        </w:tc>
      </w:tr>
      <w:tr w:rsidR="005F6D57" w:rsidRPr="006667FC" w14:paraId="6CD99412" w14:textId="77777777" w:rsidTr="00051A26">
        <w:tc>
          <w:tcPr>
            <w:tcW w:w="562" w:type="dxa"/>
            <w:shd w:val="clear" w:color="auto" w:fill="FBE4D5" w:themeFill="accent2" w:themeFillTint="33"/>
          </w:tcPr>
          <w:p w14:paraId="63741764" w14:textId="77777777" w:rsidR="005F6D57" w:rsidRPr="006667FC" w:rsidRDefault="005F6D57" w:rsidP="00051A26">
            <w:pPr>
              <w:pStyle w:val="Tabelleninhalt"/>
            </w:pPr>
            <w:r>
              <w:t>Q</w:t>
            </w:r>
            <w:r w:rsidRPr="006667FC">
              <w:t>2</w:t>
            </w:r>
          </w:p>
        </w:tc>
        <w:tc>
          <w:tcPr>
            <w:tcW w:w="6663" w:type="dxa"/>
          </w:tcPr>
          <w:p w14:paraId="77B23715" w14:textId="77777777" w:rsidR="005F6D57" w:rsidRPr="006667FC" w:rsidRDefault="005F6D57" w:rsidP="00051A26">
            <w:pPr>
              <w:pStyle w:val="Tabelleninhalt"/>
            </w:pPr>
          </w:p>
        </w:tc>
        <w:tc>
          <w:tcPr>
            <w:tcW w:w="2693" w:type="dxa"/>
          </w:tcPr>
          <w:p w14:paraId="0AF82614" w14:textId="77777777" w:rsidR="005F6D57" w:rsidRPr="006667FC" w:rsidRDefault="005F6D57" w:rsidP="00051A26">
            <w:pPr>
              <w:pStyle w:val="Tabelleninhalt"/>
            </w:pPr>
          </w:p>
        </w:tc>
      </w:tr>
      <w:tr w:rsidR="005F6D57" w:rsidRPr="006667FC" w14:paraId="758EC8E2" w14:textId="77777777" w:rsidTr="00051A26">
        <w:tc>
          <w:tcPr>
            <w:tcW w:w="562" w:type="dxa"/>
            <w:shd w:val="clear" w:color="auto" w:fill="FBE4D5" w:themeFill="accent2" w:themeFillTint="33"/>
          </w:tcPr>
          <w:p w14:paraId="72126954" w14:textId="77777777" w:rsidR="005F6D57" w:rsidRPr="006667FC" w:rsidRDefault="005F6D57" w:rsidP="00051A26">
            <w:pPr>
              <w:pStyle w:val="Tabelleninhalt"/>
            </w:pPr>
            <w:r>
              <w:t>Q</w:t>
            </w:r>
            <w:r w:rsidRPr="006667FC">
              <w:t>3</w:t>
            </w:r>
          </w:p>
        </w:tc>
        <w:tc>
          <w:tcPr>
            <w:tcW w:w="6663" w:type="dxa"/>
          </w:tcPr>
          <w:p w14:paraId="475F9FD8" w14:textId="77777777" w:rsidR="005F6D57" w:rsidRPr="006667FC" w:rsidRDefault="005F6D57" w:rsidP="00051A26">
            <w:pPr>
              <w:pStyle w:val="Tabelleninhalt"/>
            </w:pPr>
          </w:p>
        </w:tc>
        <w:tc>
          <w:tcPr>
            <w:tcW w:w="2693" w:type="dxa"/>
          </w:tcPr>
          <w:p w14:paraId="3A8403B3" w14:textId="77777777" w:rsidR="005F6D57" w:rsidRPr="006667FC" w:rsidRDefault="005F6D57" w:rsidP="00051A26">
            <w:pPr>
              <w:pStyle w:val="Tabelleninhalt"/>
            </w:pPr>
          </w:p>
        </w:tc>
      </w:tr>
      <w:tr w:rsidR="005F6D57" w:rsidRPr="006667FC" w14:paraId="6FCF678E" w14:textId="77777777" w:rsidTr="00051A26">
        <w:tc>
          <w:tcPr>
            <w:tcW w:w="562" w:type="dxa"/>
            <w:shd w:val="clear" w:color="auto" w:fill="FBE4D5" w:themeFill="accent2" w:themeFillTint="33"/>
          </w:tcPr>
          <w:p w14:paraId="01BD84A9" w14:textId="77777777" w:rsidR="005F6D57" w:rsidRPr="006667FC" w:rsidRDefault="005F6D57" w:rsidP="00051A26">
            <w:pPr>
              <w:pStyle w:val="Tabelleninhalt"/>
            </w:pPr>
            <w:r>
              <w:t>Q</w:t>
            </w:r>
            <w:r w:rsidRPr="006667FC">
              <w:t>4</w:t>
            </w:r>
          </w:p>
        </w:tc>
        <w:tc>
          <w:tcPr>
            <w:tcW w:w="6663" w:type="dxa"/>
          </w:tcPr>
          <w:p w14:paraId="5E96F2ED" w14:textId="77777777" w:rsidR="005F6D57" w:rsidRPr="006667FC" w:rsidRDefault="005F6D57" w:rsidP="00051A26">
            <w:pPr>
              <w:pStyle w:val="Tabelleninhalt"/>
            </w:pPr>
          </w:p>
        </w:tc>
        <w:tc>
          <w:tcPr>
            <w:tcW w:w="2693" w:type="dxa"/>
          </w:tcPr>
          <w:p w14:paraId="5FF25C65" w14:textId="77777777" w:rsidR="005F6D57" w:rsidRPr="006667FC" w:rsidRDefault="005F6D57" w:rsidP="00051A26">
            <w:pPr>
              <w:pStyle w:val="Tabelleninhalt"/>
            </w:pPr>
          </w:p>
        </w:tc>
      </w:tr>
      <w:tr w:rsidR="005F6D57" w:rsidRPr="006667FC" w14:paraId="08D2EED4" w14:textId="77777777" w:rsidTr="00051A26">
        <w:tc>
          <w:tcPr>
            <w:tcW w:w="562" w:type="dxa"/>
            <w:shd w:val="clear" w:color="auto" w:fill="FBE4D5" w:themeFill="accent2" w:themeFillTint="33"/>
          </w:tcPr>
          <w:p w14:paraId="02C49CC3" w14:textId="77777777" w:rsidR="005F6D57" w:rsidRPr="006667FC" w:rsidRDefault="005F6D57" w:rsidP="00051A26">
            <w:pPr>
              <w:pStyle w:val="Tabelleninhalt"/>
            </w:pPr>
            <w:r>
              <w:t>Q</w:t>
            </w:r>
            <w:r w:rsidRPr="006667FC">
              <w:t>5</w:t>
            </w:r>
          </w:p>
        </w:tc>
        <w:tc>
          <w:tcPr>
            <w:tcW w:w="6663" w:type="dxa"/>
          </w:tcPr>
          <w:p w14:paraId="4BBEA727" w14:textId="77777777" w:rsidR="005F6D57" w:rsidRPr="006667FC" w:rsidRDefault="005F6D57" w:rsidP="00051A26">
            <w:pPr>
              <w:pStyle w:val="Tabelleninhalt"/>
            </w:pPr>
          </w:p>
        </w:tc>
        <w:tc>
          <w:tcPr>
            <w:tcW w:w="2693" w:type="dxa"/>
          </w:tcPr>
          <w:p w14:paraId="6C1F537E" w14:textId="77777777" w:rsidR="005F6D57" w:rsidRPr="006667FC" w:rsidRDefault="005F6D57" w:rsidP="00051A26">
            <w:pPr>
              <w:pStyle w:val="Tabelleninhalt"/>
            </w:pPr>
          </w:p>
        </w:tc>
      </w:tr>
      <w:tr w:rsidR="005F6D57" w:rsidRPr="006667FC" w14:paraId="46CE3D6D" w14:textId="77777777" w:rsidTr="00051A26">
        <w:tc>
          <w:tcPr>
            <w:tcW w:w="562" w:type="dxa"/>
            <w:shd w:val="clear" w:color="auto" w:fill="FBE4D5" w:themeFill="accent2" w:themeFillTint="33"/>
          </w:tcPr>
          <w:p w14:paraId="1F20FDC7" w14:textId="77777777" w:rsidR="005F6D57" w:rsidRPr="006667FC" w:rsidRDefault="005F6D57" w:rsidP="00051A26">
            <w:pPr>
              <w:pStyle w:val="Tabelleninhalt"/>
            </w:pPr>
            <w:r>
              <w:t>Q</w:t>
            </w:r>
            <w:r w:rsidRPr="006667FC">
              <w:t>6</w:t>
            </w:r>
          </w:p>
        </w:tc>
        <w:tc>
          <w:tcPr>
            <w:tcW w:w="6663" w:type="dxa"/>
          </w:tcPr>
          <w:p w14:paraId="4FB48F10" w14:textId="77777777" w:rsidR="005F6D57" w:rsidRPr="006667FC" w:rsidRDefault="005F6D57" w:rsidP="00051A26">
            <w:pPr>
              <w:pStyle w:val="Tabelleninhalt"/>
            </w:pPr>
          </w:p>
        </w:tc>
        <w:tc>
          <w:tcPr>
            <w:tcW w:w="2693" w:type="dxa"/>
          </w:tcPr>
          <w:p w14:paraId="5CE1357F" w14:textId="77777777" w:rsidR="005F6D57" w:rsidRPr="006667FC" w:rsidRDefault="005F6D57" w:rsidP="00051A26">
            <w:pPr>
              <w:pStyle w:val="Tabelleninhalt"/>
            </w:pPr>
          </w:p>
        </w:tc>
      </w:tr>
    </w:tbl>
    <w:p w14:paraId="711754D6" w14:textId="77777777" w:rsidR="005F6D57" w:rsidRDefault="005F6D57" w:rsidP="005F6D57">
      <w:pPr>
        <w:pStyle w:val="Tabellenfu"/>
      </w:pPr>
    </w:p>
    <w:p w14:paraId="271E9892" w14:textId="77777777" w:rsidR="005F6D57" w:rsidRDefault="005F6D57" w:rsidP="005F6D57">
      <w:pPr>
        <w:pStyle w:val="Tabellenfu"/>
      </w:pPr>
    </w:p>
    <w:p w14:paraId="066DB8E8" w14:textId="77777777" w:rsidR="007866A4" w:rsidRDefault="007866A4" w:rsidP="007866A4">
      <w:pPr>
        <w:pStyle w:val="Tabellenfu"/>
      </w:pPr>
    </w:p>
    <w:p w14:paraId="0113AA90" w14:textId="77777777" w:rsidR="005725C1" w:rsidRDefault="005725C1" w:rsidP="001D7A3A">
      <w:pPr>
        <w:pStyle w:val="Tabellenfu"/>
      </w:pPr>
    </w:p>
    <w:p w14:paraId="5698421A" w14:textId="77777777" w:rsidR="000031CE" w:rsidRDefault="000031CE" w:rsidP="00521EF7">
      <w:pPr>
        <w:pStyle w:val="berschrift1"/>
        <w:sectPr w:rsidR="000031CE" w:rsidSect="007C555C">
          <w:type w:val="continuous"/>
          <w:pgSz w:w="11906" w:h="16838"/>
          <w:pgMar w:top="1417" w:right="1417" w:bottom="1134" w:left="1417" w:header="708" w:footer="708" w:gutter="0"/>
          <w:cols w:space="708"/>
          <w:formProt w:val="0"/>
          <w:titlePg/>
          <w:docGrid w:linePitch="360"/>
        </w:sectPr>
      </w:pPr>
    </w:p>
    <w:p w14:paraId="5DD6EB47" w14:textId="77777777" w:rsidR="006D78C3" w:rsidRDefault="006D78C3" w:rsidP="006D78C3">
      <w:pPr>
        <w:pStyle w:val="berschrift1"/>
      </w:pPr>
      <w:r>
        <w:lastRenderedPageBreak/>
        <w:t>Aktivitäten Größen und Messen</w:t>
      </w:r>
    </w:p>
    <w:p w14:paraId="190CF00B" w14:textId="0EC01748" w:rsidR="006D78C3" w:rsidRPr="009647BE" w:rsidRDefault="00677DF8" w:rsidP="006D78C3">
      <w:r w:rsidRPr="00677DF8">
        <w:t>Bei einer diagnostischen Fragestellung im Bereich Größen und Messen (B) muss zusätzlich der Bereich Zahlen und Operationen bearbeitet werden, da die Ursache für Schwierigkeiten im Bereich Größen und Messen auch in der Entwicklung des Zahl- und Operationsverständnisses liegen könnte.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6D78C3" w:rsidRPr="00EE4FB5" w14:paraId="0A893D27" w14:textId="77777777" w:rsidTr="00E706CC">
        <w:tc>
          <w:tcPr>
            <w:tcW w:w="6799" w:type="dxa"/>
            <w:shd w:val="clear" w:color="auto" w:fill="auto"/>
          </w:tcPr>
          <w:p w14:paraId="20618308" w14:textId="77777777" w:rsidR="006D78C3" w:rsidRDefault="006D78C3" w:rsidP="00E706CC">
            <w:pPr>
              <w:pStyle w:val="Tabelleninhalt"/>
            </w:pPr>
            <w:r>
              <w:t>Erfahrungen in Sach- und Spielsituationen sammeln</w:t>
            </w:r>
          </w:p>
          <w:p w14:paraId="57EC83C0" w14:textId="77777777" w:rsidR="006D78C3" w:rsidRDefault="006D78C3" w:rsidP="00E706CC">
            <w:pPr>
              <w:pStyle w:val="Tabelleninhalt"/>
              <w:numPr>
                <w:ilvl w:val="0"/>
                <w:numId w:val="21"/>
              </w:numPr>
            </w:pPr>
            <w:r>
              <w:t>Raum und Länge durch Greifbewegungen in erreichbar und unerreichbar kategorisieren</w:t>
            </w:r>
          </w:p>
          <w:p w14:paraId="27873F48" w14:textId="77777777" w:rsidR="006D78C3" w:rsidRDefault="006D78C3" w:rsidP="00E706CC">
            <w:pPr>
              <w:pStyle w:val="Tabelleninhalt"/>
              <w:numPr>
                <w:ilvl w:val="0"/>
                <w:numId w:val="21"/>
              </w:numPr>
            </w:pPr>
            <w:r>
              <w:t>Gegenstände ordnen und sortieren, auch unter Verwendung qualitativer Größenbezeichnungen wie größer/kleiner, länger/kürzer, schwerer/leichter, höher/tiefer, mehr weniger u. a.</w:t>
            </w:r>
          </w:p>
          <w:p w14:paraId="0A938187" w14:textId="77777777" w:rsidR="006D78C3" w:rsidRDefault="006D78C3" w:rsidP="00E706CC">
            <w:pPr>
              <w:pStyle w:val="Tabelleninhalt"/>
              <w:numPr>
                <w:ilvl w:val="0"/>
                <w:numId w:val="21"/>
              </w:numPr>
            </w:pPr>
            <w:r>
              <w:t>In Spielsituationen mit Geld, Zeitspannen usw. umgehen (noch keine realistische Vorstellung zu den Größenangaben)</w:t>
            </w:r>
          </w:p>
          <w:p w14:paraId="57DCDFC0" w14:textId="77777777" w:rsidR="006D78C3" w:rsidRDefault="006D78C3" w:rsidP="00E706CC">
            <w:pPr>
              <w:pStyle w:val="Tabelleninhalt"/>
              <w:numPr>
                <w:ilvl w:val="0"/>
                <w:numId w:val="21"/>
              </w:numPr>
            </w:pPr>
            <w:r>
              <w:t xml:space="preserve">Über das Bewusstsein verfügen, dass der Gegenstand sein Maß nicht verändert, auch wenn er außer Sichtweite ist, oder seine Raumlage verändert </w:t>
            </w:r>
          </w:p>
          <w:p w14:paraId="4F809C12" w14:textId="77777777" w:rsidR="006D78C3" w:rsidRDefault="006D78C3" w:rsidP="00E706CC">
            <w:pPr>
              <w:pStyle w:val="Tabelleninhalt"/>
            </w:pPr>
            <w:r>
              <w:t>Direktes Vergleichen von Repräsentanten</w:t>
            </w:r>
          </w:p>
          <w:p w14:paraId="13F037C8" w14:textId="77777777" w:rsidR="006D78C3" w:rsidRDefault="006D78C3" w:rsidP="00E706CC">
            <w:pPr>
              <w:pStyle w:val="Tabelleninhalt"/>
              <w:numPr>
                <w:ilvl w:val="0"/>
                <w:numId w:val="21"/>
              </w:numPr>
            </w:pPr>
            <w:r>
              <w:t>Innerhalb einer Reihung ordnen/sortieren (z. B. vom Kleinsten zum Größten)</w:t>
            </w:r>
          </w:p>
          <w:p w14:paraId="0198B3F3" w14:textId="77777777" w:rsidR="006D78C3" w:rsidRDefault="006D78C3" w:rsidP="00E706CC">
            <w:pPr>
              <w:pStyle w:val="Tabelleninhalt"/>
              <w:numPr>
                <w:ilvl w:val="0"/>
                <w:numId w:val="21"/>
              </w:numPr>
            </w:pPr>
            <w:r>
              <w:t>Zwei Objekte hinsichtlich einer Relation miteinander vergleichen (‚kürzer als’, ‚schwerer als’ u. a.)</w:t>
            </w:r>
          </w:p>
          <w:p w14:paraId="5A3C1EE8" w14:textId="77777777" w:rsidR="006D78C3" w:rsidRDefault="006D78C3" w:rsidP="00E706CC">
            <w:pPr>
              <w:pStyle w:val="Tabelleninhalt"/>
            </w:pPr>
            <w:r>
              <w:t>Indirektes Vergleichen mit Hilfe selbstgewählter Maßeinheiten</w:t>
            </w:r>
          </w:p>
          <w:p w14:paraId="4F7A9BE0" w14:textId="77777777" w:rsidR="006D78C3" w:rsidRDefault="006D78C3" w:rsidP="00E706CC">
            <w:pPr>
              <w:pStyle w:val="Tabelleninhalt"/>
              <w:numPr>
                <w:ilvl w:val="0"/>
                <w:numId w:val="21"/>
              </w:numPr>
            </w:pPr>
            <w:r>
              <w:t>Ein drittes Objekt als beweglichen Vergleichsrepräsentant benutzen, wenn zwei Repräsentanten nicht direkt miteinander verglichen werden können (z. B. mit einem Besenstiel ausprobieren, ob ein Schrank durch die Tür passt)</w:t>
            </w:r>
          </w:p>
          <w:p w14:paraId="2DBAAD67" w14:textId="77777777" w:rsidR="006D78C3" w:rsidRDefault="006D78C3" w:rsidP="00E706CC">
            <w:pPr>
              <w:pStyle w:val="Tabelleninhalt"/>
              <w:numPr>
                <w:ilvl w:val="0"/>
                <w:numId w:val="21"/>
              </w:numPr>
            </w:pPr>
            <w:r>
              <w:t>Ein drittes Objekt zum Messen als ausmessenden Vergleichsrepräsentant und damit selbstgewählte Einheit benutzen (z. B. einen Trinkbesser als Maßeinheit für Rauminhalte)</w:t>
            </w:r>
          </w:p>
          <w:p w14:paraId="6D9B17C4" w14:textId="77777777" w:rsidR="006D78C3" w:rsidRDefault="006D78C3" w:rsidP="00E706CC">
            <w:pPr>
              <w:pStyle w:val="Tabelleninhalt"/>
            </w:pPr>
            <w:r>
              <w:t>Indirektes Vergleichen mit Hilfe standardisierter Maßeinheiten</w:t>
            </w:r>
          </w:p>
          <w:p w14:paraId="71EBA1C0" w14:textId="77777777" w:rsidR="006D78C3" w:rsidRDefault="006D78C3" w:rsidP="00E706CC">
            <w:pPr>
              <w:pStyle w:val="Tabelleninhalt"/>
              <w:numPr>
                <w:ilvl w:val="0"/>
                <w:numId w:val="21"/>
              </w:numPr>
            </w:pPr>
            <w:r>
              <w:t>Unterschiedliche Messgeräte sachgerecht benutzen</w:t>
            </w:r>
          </w:p>
          <w:p w14:paraId="77A94426" w14:textId="77777777" w:rsidR="006D78C3" w:rsidRDefault="006D78C3" w:rsidP="00E706CC">
            <w:pPr>
              <w:pStyle w:val="Tabelleninhalt"/>
              <w:numPr>
                <w:ilvl w:val="0"/>
                <w:numId w:val="21"/>
              </w:numPr>
            </w:pPr>
            <w:r>
              <w:lastRenderedPageBreak/>
              <w:t>Maßeinheiten und deren Unterteilung verstehen</w:t>
            </w:r>
          </w:p>
          <w:p w14:paraId="33A85A52" w14:textId="77777777" w:rsidR="006D78C3" w:rsidRDefault="006D78C3" w:rsidP="00E706CC">
            <w:pPr>
              <w:pStyle w:val="Tabelleninhalt"/>
              <w:numPr>
                <w:ilvl w:val="0"/>
                <w:numId w:val="21"/>
              </w:numPr>
            </w:pPr>
            <w:r>
              <w:t>Wenn das zu Messende größer ist als die Maßeinheit, die passende Maßeinheit wiederholt benutzen und dabei abzählen</w:t>
            </w:r>
          </w:p>
          <w:p w14:paraId="5C9DC0A6" w14:textId="77777777" w:rsidR="006D78C3" w:rsidRDefault="006D78C3" w:rsidP="00E706CC">
            <w:pPr>
              <w:pStyle w:val="Tabelleninhalt"/>
              <w:numPr>
                <w:ilvl w:val="0"/>
                <w:numId w:val="21"/>
              </w:numPr>
            </w:pPr>
            <w:r>
              <w:t>Die Null als Ausgangspunkt jeder Messung verstehen, gleichzeitig im Anlegen der Null als Startpunkt lediglich eine Vereinfachung verstehen und erkennen, dass dies keine Notwendigkeit bedeutet (auch ein abgebrochenes Lineal kann noch zum Messen verwendet werden)</w:t>
            </w:r>
          </w:p>
          <w:p w14:paraId="2AF4775F" w14:textId="77777777" w:rsidR="006D78C3" w:rsidRDefault="006D78C3" w:rsidP="00E706CC">
            <w:pPr>
              <w:pStyle w:val="Tabelleninhalt"/>
              <w:numPr>
                <w:ilvl w:val="0"/>
                <w:numId w:val="21"/>
              </w:numPr>
            </w:pPr>
            <w:r>
              <w:t>Die Maßeinheit und das Messinstrument passend zum Objekt wählen</w:t>
            </w:r>
          </w:p>
          <w:p w14:paraId="7F9453E5" w14:textId="77777777" w:rsidR="006D78C3" w:rsidRDefault="006D78C3" w:rsidP="00E706CC">
            <w:pPr>
              <w:pStyle w:val="Tabelleninhalt"/>
              <w:numPr>
                <w:ilvl w:val="0"/>
                <w:numId w:val="21"/>
              </w:numPr>
            </w:pPr>
            <w:r>
              <w:t>Die richtige Einheit dem Merkmal des Gemessenen zuordnen (Länge= cm, Fläche = cm2)</w:t>
            </w:r>
          </w:p>
          <w:p w14:paraId="786376F8" w14:textId="77777777" w:rsidR="006D78C3" w:rsidRDefault="006D78C3" w:rsidP="00E706CC">
            <w:pPr>
              <w:pStyle w:val="Tabelleninhalt"/>
              <w:numPr>
                <w:ilvl w:val="0"/>
                <w:numId w:val="21"/>
              </w:numPr>
            </w:pPr>
            <w:r>
              <w:t>Mit geeigneten Einheiten in allen relevanten Größenbereichen messen (Längen, Geldwerte, Zeit, Gewicht, Rauminhalt)</w:t>
            </w:r>
          </w:p>
          <w:p w14:paraId="1AD7EED3" w14:textId="77777777" w:rsidR="006D78C3" w:rsidRDefault="006D78C3" w:rsidP="00E706CC">
            <w:pPr>
              <w:pStyle w:val="Tabelleninhalt"/>
            </w:pPr>
            <w:r>
              <w:t>Umrechnen: Verfeinern und Vergröbern der Maßeinheit</w:t>
            </w:r>
          </w:p>
          <w:p w14:paraId="68F1C953" w14:textId="77777777" w:rsidR="006D78C3" w:rsidRDefault="006D78C3" w:rsidP="00E706CC">
            <w:pPr>
              <w:pStyle w:val="Tabelleninhalt"/>
              <w:numPr>
                <w:ilvl w:val="0"/>
                <w:numId w:val="21"/>
              </w:numPr>
            </w:pPr>
            <w:r>
              <w:t>Beziehungen zwischen den Einheiten (Umwandlungszahlen) kennen</w:t>
            </w:r>
          </w:p>
          <w:p w14:paraId="1EC56998" w14:textId="77777777" w:rsidR="006D78C3" w:rsidRDefault="006D78C3" w:rsidP="00E706CC">
            <w:pPr>
              <w:pStyle w:val="Tabelleninhalt"/>
              <w:numPr>
                <w:ilvl w:val="0"/>
                <w:numId w:val="21"/>
              </w:numPr>
            </w:pPr>
            <w:r>
              <w:t>Ein Messergebnis in unterschiedlichen Einheiten darstellen (z.B. 1 Stunde = 60min)</w:t>
            </w:r>
          </w:p>
          <w:p w14:paraId="1670AA0A" w14:textId="77777777" w:rsidR="006D78C3" w:rsidRDefault="006D78C3" w:rsidP="00E706CC">
            <w:pPr>
              <w:pStyle w:val="Tabelleninhalt"/>
              <w:numPr>
                <w:ilvl w:val="0"/>
                <w:numId w:val="21"/>
              </w:numPr>
            </w:pPr>
            <w:r>
              <w:t>Ein Messergebnis mit Hilfe der Dezimalschreibung darstellen (1,5 m)</w:t>
            </w:r>
          </w:p>
          <w:p w14:paraId="7B37EF7C" w14:textId="77777777" w:rsidR="006D78C3" w:rsidRDefault="006D78C3" w:rsidP="00E706CC">
            <w:pPr>
              <w:pStyle w:val="Tabelleninhalt"/>
            </w:pPr>
            <w:r>
              <w:t>Rechnen mit Größen</w:t>
            </w:r>
          </w:p>
          <w:p w14:paraId="2BEB6E8B" w14:textId="77777777" w:rsidR="006D78C3" w:rsidRDefault="006D78C3" w:rsidP="00E706CC">
            <w:pPr>
              <w:pStyle w:val="Tabelleninhalt"/>
              <w:numPr>
                <w:ilvl w:val="0"/>
                <w:numId w:val="21"/>
              </w:numPr>
            </w:pPr>
            <w:r>
              <w:t>Erkennen, dass nur Größen der gleichen Art rechnerisch verknüpft werden können</w:t>
            </w:r>
          </w:p>
          <w:p w14:paraId="01FCA623" w14:textId="77777777" w:rsidR="006D78C3" w:rsidRDefault="006D78C3" w:rsidP="00E706CC">
            <w:pPr>
              <w:pStyle w:val="Tabelleninhalt"/>
              <w:numPr>
                <w:ilvl w:val="0"/>
                <w:numId w:val="21"/>
              </w:numPr>
            </w:pPr>
            <w:r>
              <w:t>Erkennen, wann vor einer Rechnung eine Umwandlung in eine andere Einheit nötig ist</w:t>
            </w:r>
          </w:p>
          <w:p w14:paraId="547E45CF" w14:textId="77777777" w:rsidR="006D78C3" w:rsidRPr="00EE4FB5" w:rsidRDefault="006D78C3" w:rsidP="00E706CC">
            <w:pPr>
              <w:pStyle w:val="Tabelleninhalt"/>
              <w:numPr>
                <w:ilvl w:val="0"/>
                <w:numId w:val="21"/>
              </w:numPr>
            </w:pPr>
            <w:r>
              <w:t>Zur Überprüfung der errechneten Ergebnisse Stützpunktvorstellungen und Schätzungen nutzen</w:t>
            </w:r>
          </w:p>
        </w:tc>
        <w:tc>
          <w:tcPr>
            <w:tcW w:w="7421" w:type="dxa"/>
            <w:shd w:val="clear" w:color="auto" w:fill="auto"/>
          </w:tcPr>
          <w:p w14:paraId="0B48FFC7" w14:textId="77777777" w:rsidR="006D78C3" w:rsidRPr="00EE4FB5" w:rsidRDefault="006D78C3" w:rsidP="00E706CC">
            <w:pPr>
              <w:pStyle w:val="Tabelleninhalt"/>
            </w:pPr>
          </w:p>
        </w:tc>
      </w:tr>
    </w:tbl>
    <w:p w14:paraId="3513FDD2" w14:textId="6D7066F5" w:rsidR="00AC6205" w:rsidRDefault="00D16690" w:rsidP="00D16690">
      <w:pPr>
        <w:pStyle w:val="berschrift1"/>
      </w:pPr>
      <w:r>
        <w:lastRenderedPageBreak/>
        <w:t>Aktivitäten Zahlverständnis</w:t>
      </w:r>
    </w:p>
    <w:p w14:paraId="3CFCBFB4" w14:textId="0843FA7C" w:rsidR="009609AA" w:rsidRDefault="003D1C0A" w:rsidP="009609AA">
      <w:r w:rsidRPr="003D1C0A">
        <w:t xml:space="preserve">Besteht bei einem Kind bzw. </w:t>
      </w:r>
      <w:proofErr w:type="spellStart"/>
      <w:r w:rsidR="001C715A">
        <w:t>einer:einem</w:t>
      </w:r>
      <w:r w:rsidRPr="003D1C0A">
        <w:t>Jugendlichen</w:t>
      </w:r>
      <w:proofErr w:type="spellEnd"/>
      <w:r w:rsidRPr="003D1C0A">
        <w:t xml:space="preserve"> ein basales Verständnis für Mengeneigenschaften und wird die Zahlwortreihe als Ganzheit aufgefasst, wird in der Arbeitshilfe B1 ausgewählt.</w:t>
      </w:r>
    </w:p>
    <w:p w14:paraId="108E6BBE" w14:textId="53B09620" w:rsidR="003D1C0A" w:rsidRPr="009609AA" w:rsidRDefault="003D1C0A" w:rsidP="009609AA">
      <w:r w:rsidRPr="003D1C0A">
        <w:t>Ist ein Operieren mit Zahlen bereits möglich, wird in der Arbeitshilfe B2 (Kompetenzebenen des Zahlverständnisses) ausgewählt.</w:t>
      </w:r>
    </w:p>
    <w:p w14:paraId="2776F420" w14:textId="2E17A290" w:rsidR="00D16690" w:rsidRDefault="00CD26FB" w:rsidP="00631113">
      <w:pPr>
        <w:pStyle w:val="berschrift2ausgeklappt"/>
      </w:pPr>
      <w:r>
        <w:t>Basales Verständnis von Mengeneigenschaften</w:t>
      </w:r>
    </w:p>
    <w:p w14:paraId="4CD69EB2" w14:textId="31064E32" w:rsidR="00CD26FB" w:rsidRDefault="003D1C0A" w:rsidP="00E05623">
      <w:r w:rsidRPr="003D1C0A">
        <w:t xml:space="preserve">Operations- und Stellenwertverständnis sind in diesem Fall nicht relevant. Die Bereiche </w:t>
      </w:r>
      <w:r w:rsidR="009674DE">
        <w:t>C</w:t>
      </w:r>
      <w:r w:rsidRPr="003D1C0A">
        <w:t xml:space="preserve">2, </w:t>
      </w:r>
      <w:r w:rsidR="009674DE">
        <w:t>D</w:t>
      </w:r>
      <w:r w:rsidRPr="003D1C0A">
        <w:t xml:space="preserve"> und </w:t>
      </w:r>
      <w:r w:rsidR="009674DE">
        <w:t>E</w:t>
      </w:r>
      <w:r w:rsidRPr="003D1C0A">
        <w:t xml:space="preserve"> der Arbeitshilfe werden folglich nicht ausgefüllt. Im Bereich Teilhabe (</w:t>
      </w:r>
      <w:r w:rsidR="009674DE">
        <w:t>F</w:t>
      </w:r>
      <w:r w:rsidRPr="003D1C0A">
        <w:t xml:space="preserve">) wird Bereich </w:t>
      </w:r>
      <w:r w:rsidR="009674DE">
        <w:t>F</w:t>
      </w:r>
      <w:r w:rsidRPr="003D1C0A">
        <w:t>1 ausgewählt.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2D16FC" w:rsidRPr="00EE4FB5" w14:paraId="1E6778CD" w14:textId="77777777" w:rsidTr="00B47A50">
        <w:tc>
          <w:tcPr>
            <w:tcW w:w="6799" w:type="dxa"/>
            <w:shd w:val="clear" w:color="auto" w:fill="auto"/>
          </w:tcPr>
          <w:p w14:paraId="4CD7D365" w14:textId="0ED5A9FA" w:rsidR="00CD26FB" w:rsidRDefault="00CD26FB" w:rsidP="00B47A50">
            <w:pPr>
              <w:pStyle w:val="Tabelleninhalt"/>
            </w:pPr>
            <w:r w:rsidRPr="009609AA">
              <w:rPr>
                <w:b/>
                <w:bCs/>
              </w:rPr>
              <w:t>Kompetenzebene I: Ordinales Zahlverständnis</w:t>
            </w:r>
          </w:p>
          <w:p w14:paraId="1B8D1AEE" w14:textId="0970F0F0" w:rsidR="002D16FC" w:rsidRDefault="002D16FC" w:rsidP="00B47A50">
            <w:pPr>
              <w:pStyle w:val="Tabelleninhalt"/>
            </w:pPr>
            <w:r>
              <w:t>Basales Verständnis für Mengeneinheiten</w:t>
            </w:r>
          </w:p>
          <w:p w14:paraId="0F4EE25F" w14:textId="77777777" w:rsidR="002D16FC" w:rsidRDefault="002D16FC" w:rsidP="008F3B3A">
            <w:pPr>
              <w:pStyle w:val="Tabelleninhalt"/>
              <w:numPr>
                <w:ilvl w:val="0"/>
                <w:numId w:val="9"/>
              </w:numPr>
            </w:pPr>
            <w:r>
              <w:t>Spontane Mehr-Weniger-Vergleiche machen</w:t>
            </w:r>
          </w:p>
          <w:p w14:paraId="604F1C0B" w14:textId="77777777" w:rsidR="002D16FC" w:rsidRDefault="002D16FC" w:rsidP="008F3B3A">
            <w:pPr>
              <w:pStyle w:val="Tabelleninhalt"/>
              <w:numPr>
                <w:ilvl w:val="0"/>
                <w:numId w:val="9"/>
              </w:numPr>
            </w:pPr>
            <w:r>
              <w:t xml:space="preserve">Gegenstände nach ihren Eigenschaften sortieren </w:t>
            </w:r>
          </w:p>
          <w:p w14:paraId="55F3C16A" w14:textId="77777777" w:rsidR="002D16FC" w:rsidRDefault="002D16FC" w:rsidP="008F3B3A">
            <w:pPr>
              <w:pStyle w:val="Tabelleninhalt"/>
              <w:numPr>
                <w:ilvl w:val="0"/>
                <w:numId w:val="9"/>
              </w:numPr>
            </w:pPr>
            <w:r>
              <w:t>Gegenstände vergleichen</w:t>
            </w:r>
          </w:p>
          <w:p w14:paraId="034FDD2C" w14:textId="77777777" w:rsidR="002D16FC" w:rsidRDefault="002D16FC" w:rsidP="008F3B3A">
            <w:pPr>
              <w:pStyle w:val="Tabelleninhalt"/>
              <w:numPr>
                <w:ilvl w:val="0"/>
                <w:numId w:val="9"/>
              </w:numPr>
            </w:pPr>
            <w:r>
              <w:t>Gegenstände einer Reihenfolge nach anordnen</w:t>
            </w:r>
          </w:p>
          <w:p w14:paraId="29E49669" w14:textId="77777777" w:rsidR="002D16FC" w:rsidRDefault="002D16FC" w:rsidP="008F3B3A">
            <w:pPr>
              <w:pStyle w:val="Tabelleninhalt"/>
              <w:numPr>
                <w:ilvl w:val="0"/>
                <w:numId w:val="9"/>
              </w:numPr>
            </w:pPr>
            <w:r>
              <w:t xml:space="preserve">Mengen aus unterschiedlichen Elementen in </w:t>
            </w:r>
          </w:p>
          <w:p w14:paraId="416B012E" w14:textId="77777777" w:rsidR="002D16FC" w:rsidRDefault="002D16FC" w:rsidP="008F3B3A">
            <w:pPr>
              <w:pStyle w:val="Tabelleninhalt"/>
              <w:numPr>
                <w:ilvl w:val="0"/>
                <w:numId w:val="9"/>
              </w:numPr>
            </w:pPr>
            <w:r>
              <w:t>Alltagszusammenhängen bilden</w:t>
            </w:r>
          </w:p>
          <w:p w14:paraId="411913AF" w14:textId="77777777" w:rsidR="002D16FC" w:rsidRDefault="002D16FC" w:rsidP="00B47A50">
            <w:pPr>
              <w:pStyle w:val="Tabelleninhalt"/>
            </w:pPr>
            <w:r>
              <w:t>Ganzheitsauffassung der Zahlwortreihe</w:t>
            </w:r>
          </w:p>
          <w:p w14:paraId="7A14EF78" w14:textId="77777777" w:rsidR="002D16FC" w:rsidRDefault="002D16FC" w:rsidP="008F3B3A">
            <w:pPr>
              <w:pStyle w:val="Tabelleninhalt"/>
              <w:numPr>
                <w:ilvl w:val="0"/>
                <w:numId w:val="9"/>
              </w:numPr>
            </w:pPr>
            <w:r>
              <w:t>Die Zahlwortreihe wie ein Gedicht aufsagen</w:t>
            </w:r>
          </w:p>
          <w:p w14:paraId="1033D911" w14:textId="77777777" w:rsidR="002D16FC" w:rsidRDefault="002D16FC" w:rsidP="008F3B3A">
            <w:pPr>
              <w:pStyle w:val="Tabelleninhalt"/>
              <w:numPr>
                <w:ilvl w:val="0"/>
                <w:numId w:val="9"/>
              </w:numPr>
            </w:pPr>
            <w:r>
              <w:t>Kein Abzählen</w:t>
            </w:r>
          </w:p>
          <w:p w14:paraId="18113212" w14:textId="070264EC" w:rsidR="002D16FC" w:rsidRPr="00EE4FB5" w:rsidRDefault="002D16FC" w:rsidP="008F3B3A">
            <w:pPr>
              <w:pStyle w:val="Tabelleninhalt"/>
              <w:numPr>
                <w:ilvl w:val="0"/>
                <w:numId w:val="9"/>
              </w:numPr>
            </w:pPr>
            <w:r>
              <w:t>Keine Eins-zu-Eins-Zuordnung von Zahl und Objekt</w:t>
            </w:r>
          </w:p>
        </w:tc>
        <w:tc>
          <w:tcPr>
            <w:tcW w:w="7421" w:type="dxa"/>
            <w:shd w:val="clear" w:color="auto" w:fill="auto"/>
          </w:tcPr>
          <w:p w14:paraId="66BA915D" w14:textId="77777777" w:rsidR="002D16FC" w:rsidRPr="00EE4FB5" w:rsidRDefault="002D16FC" w:rsidP="00B47A50">
            <w:pPr>
              <w:pStyle w:val="Tabelleninhalt"/>
            </w:pPr>
          </w:p>
        </w:tc>
      </w:tr>
    </w:tbl>
    <w:p w14:paraId="7C32611F" w14:textId="35CF0FF3" w:rsidR="00F5591D" w:rsidRDefault="0072692F" w:rsidP="00631113">
      <w:pPr>
        <w:pStyle w:val="berschrift2ausgeklappt"/>
      </w:pPr>
      <w:r>
        <w:t>Kompetenzebenen Zahlverständnis</w:t>
      </w:r>
    </w:p>
    <w:p w14:paraId="68B7619E" w14:textId="396313AF" w:rsidR="005D7B06" w:rsidRPr="00732065" w:rsidRDefault="003D1C0A" w:rsidP="009609AA">
      <w:r>
        <w:t>D</w:t>
      </w:r>
      <w:r w:rsidRPr="003D1C0A">
        <w:t>a in verschiedenen Situationen bzw. Zahlenräumen unterschiedliche Zählstrategien genutzt werden</w:t>
      </w:r>
      <w:r>
        <w:t>,</w:t>
      </w:r>
      <w:r w:rsidRPr="003D1C0A">
        <w:t xml:space="preserve"> müssen alle Kompetenzebenen des Zahlverständnisses in den Blick genommen werden. Hierbei ist zu beschreiben, in welcher Situation bzw. in welchem Zahlenraum welche Strategie genutzt wird. </w:t>
      </w:r>
      <w:r w:rsidR="00265352" w:rsidRPr="00265352">
        <w:t>Im Anschluss muss eine Entscheidung bezüglich der Kompetenzebene des Operationsverständnisses getroffen werden (</w:t>
      </w:r>
      <w:r w:rsidR="009674DE">
        <w:t>D</w:t>
      </w:r>
      <w:r w:rsidR="00265352" w:rsidRPr="00265352">
        <w:t>1-</w:t>
      </w:r>
      <w:r w:rsidR="009674DE">
        <w:t>D</w:t>
      </w:r>
      <w:r w:rsidR="00265352" w:rsidRPr="00265352">
        <w:t>4).</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D7B06" w:rsidRPr="00EE4FB5" w14:paraId="7F814BFD" w14:textId="77777777" w:rsidTr="0041035D">
        <w:tc>
          <w:tcPr>
            <w:tcW w:w="6799" w:type="dxa"/>
            <w:shd w:val="clear" w:color="auto" w:fill="auto"/>
          </w:tcPr>
          <w:p w14:paraId="1AD5899D" w14:textId="0D0D001D" w:rsidR="009609AA" w:rsidRPr="009609AA" w:rsidRDefault="009609AA" w:rsidP="00155AB3">
            <w:pPr>
              <w:pStyle w:val="Tabelleninhalt"/>
              <w:rPr>
                <w:b/>
                <w:bCs/>
              </w:rPr>
            </w:pPr>
            <w:r w:rsidRPr="009609AA">
              <w:rPr>
                <w:b/>
                <w:bCs/>
              </w:rPr>
              <w:t>Kompetenzebene I: Ordinales Zahlverständnis</w:t>
            </w:r>
          </w:p>
          <w:p w14:paraId="2B6ACC4B" w14:textId="781D65C1" w:rsidR="00155AB3" w:rsidRDefault="00155AB3" w:rsidP="00155AB3">
            <w:pPr>
              <w:pStyle w:val="Tabelleninhalt"/>
            </w:pPr>
            <w:r>
              <w:t>Basales Verständnis für Mengeneinheiten</w:t>
            </w:r>
          </w:p>
          <w:p w14:paraId="3B2C31D0" w14:textId="77777777" w:rsidR="00155AB3" w:rsidRDefault="00155AB3" w:rsidP="00765FA4">
            <w:pPr>
              <w:pStyle w:val="Tabelleninhalt"/>
              <w:numPr>
                <w:ilvl w:val="0"/>
                <w:numId w:val="9"/>
              </w:numPr>
            </w:pPr>
            <w:r>
              <w:t>Spontane Mehr-Weniger-Vergleiche machen</w:t>
            </w:r>
          </w:p>
          <w:p w14:paraId="297FC6DD" w14:textId="77777777" w:rsidR="00155AB3" w:rsidRDefault="00155AB3" w:rsidP="00765FA4">
            <w:pPr>
              <w:pStyle w:val="Tabelleninhalt"/>
              <w:numPr>
                <w:ilvl w:val="0"/>
                <w:numId w:val="9"/>
              </w:numPr>
            </w:pPr>
            <w:r>
              <w:t xml:space="preserve">Gegenstände nach ihren Eigenschaften sortieren </w:t>
            </w:r>
          </w:p>
          <w:p w14:paraId="25FCDF02" w14:textId="77777777" w:rsidR="00155AB3" w:rsidRDefault="00155AB3" w:rsidP="00765FA4">
            <w:pPr>
              <w:pStyle w:val="Tabelleninhalt"/>
              <w:numPr>
                <w:ilvl w:val="0"/>
                <w:numId w:val="9"/>
              </w:numPr>
            </w:pPr>
            <w:r>
              <w:t>Gegenstände vergleichen</w:t>
            </w:r>
          </w:p>
          <w:p w14:paraId="71041795" w14:textId="77777777" w:rsidR="00155AB3" w:rsidRDefault="00155AB3" w:rsidP="00765FA4">
            <w:pPr>
              <w:pStyle w:val="Tabelleninhalt"/>
              <w:numPr>
                <w:ilvl w:val="0"/>
                <w:numId w:val="9"/>
              </w:numPr>
            </w:pPr>
            <w:r>
              <w:lastRenderedPageBreak/>
              <w:t>Gegenstände einer Reihenfolge nach anordnen</w:t>
            </w:r>
          </w:p>
          <w:p w14:paraId="45099063" w14:textId="77777777" w:rsidR="00155AB3" w:rsidRDefault="00155AB3" w:rsidP="00765FA4">
            <w:pPr>
              <w:pStyle w:val="Tabelleninhalt"/>
              <w:numPr>
                <w:ilvl w:val="0"/>
                <w:numId w:val="9"/>
              </w:numPr>
            </w:pPr>
            <w:r>
              <w:t xml:space="preserve">Mengen aus unterschiedlichen Elementen in </w:t>
            </w:r>
          </w:p>
          <w:p w14:paraId="1AF4F71D" w14:textId="77777777" w:rsidR="00155AB3" w:rsidRDefault="00155AB3" w:rsidP="00765FA4">
            <w:pPr>
              <w:pStyle w:val="Tabelleninhalt"/>
              <w:numPr>
                <w:ilvl w:val="0"/>
                <w:numId w:val="9"/>
              </w:numPr>
            </w:pPr>
            <w:r>
              <w:t>Alltagszusammenhängen bilden</w:t>
            </w:r>
          </w:p>
          <w:p w14:paraId="42B8E282" w14:textId="77777777" w:rsidR="00155AB3" w:rsidRDefault="00155AB3" w:rsidP="00155AB3">
            <w:pPr>
              <w:pStyle w:val="Tabelleninhalt"/>
            </w:pPr>
            <w:r>
              <w:t>Ganzheitsauffassung der Zahlwortreihe</w:t>
            </w:r>
          </w:p>
          <w:p w14:paraId="49D6804C" w14:textId="77777777" w:rsidR="00155AB3" w:rsidRDefault="00155AB3" w:rsidP="00765FA4">
            <w:pPr>
              <w:pStyle w:val="Tabelleninhalt"/>
              <w:numPr>
                <w:ilvl w:val="0"/>
                <w:numId w:val="9"/>
              </w:numPr>
            </w:pPr>
            <w:r>
              <w:t>Die Zahlwortreihe wie ein Gedicht aufsagen</w:t>
            </w:r>
          </w:p>
          <w:p w14:paraId="4504D31A" w14:textId="77777777" w:rsidR="00155AB3" w:rsidRDefault="00155AB3" w:rsidP="00765FA4">
            <w:pPr>
              <w:pStyle w:val="Tabelleninhalt"/>
              <w:numPr>
                <w:ilvl w:val="0"/>
                <w:numId w:val="9"/>
              </w:numPr>
            </w:pPr>
            <w:r>
              <w:t>Kein Abzählen</w:t>
            </w:r>
          </w:p>
          <w:p w14:paraId="65237112" w14:textId="77777777" w:rsidR="00155AB3" w:rsidRDefault="00155AB3" w:rsidP="00765FA4">
            <w:pPr>
              <w:pStyle w:val="Tabelleninhalt"/>
              <w:numPr>
                <w:ilvl w:val="0"/>
                <w:numId w:val="9"/>
              </w:numPr>
            </w:pPr>
            <w:r>
              <w:t>Keine Eins-zu-Eins-Zuordnung von Zahl und Objekt</w:t>
            </w:r>
          </w:p>
          <w:p w14:paraId="1BB5BD92" w14:textId="77777777" w:rsidR="00155AB3" w:rsidRDefault="00155AB3" w:rsidP="00155AB3">
            <w:pPr>
              <w:pStyle w:val="Tabelleninhalt"/>
            </w:pPr>
            <w:r>
              <w:t>Unflexible Zahlwortreihe</w:t>
            </w:r>
          </w:p>
          <w:p w14:paraId="26365173" w14:textId="77777777" w:rsidR="00155AB3" w:rsidRDefault="00155AB3" w:rsidP="00765FA4">
            <w:pPr>
              <w:pStyle w:val="Tabelleninhalt"/>
              <w:numPr>
                <w:ilvl w:val="0"/>
                <w:numId w:val="9"/>
              </w:numPr>
            </w:pPr>
            <w:r>
              <w:t>Abzählen möglich, Beginn immer bei der Zahl Eins</w:t>
            </w:r>
          </w:p>
          <w:p w14:paraId="0CDF603A" w14:textId="06F1E98A" w:rsidR="00155AB3" w:rsidRDefault="00155AB3" w:rsidP="00765FA4">
            <w:pPr>
              <w:pStyle w:val="Tabelleninhalt"/>
              <w:numPr>
                <w:ilvl w:val="0"/>
                <w:numId w:val="9"/>
              </w:numPr>
            </w:pPr>
            <w:r>
              <w:t>Einzelne Zahlwörter unterscheiden</w:t>
            </w:r>
          </w:p>
          <w:p w14:paraId="6A0E1DD6" w14:textId="11E2497B" w:rsidR="00155AB3" w:rsidRDefault="00B548BF" w:rsidP="00383B01">
            <w:pPr>
              <w:pStyle w:val="Tabelleninhalt"/>
              <w:ind w:left="1080"/>
            </w:pPr>
            <w:r>
              <w:rPr>
                <w:noProof/>
              </w:rPr>
              <mc:AlternateContent>
                <mc:Choice Requires="wps">
                  <w:drawing>
                    <wp:anchor distT="0" distB="0" distL="114300" distR="114300" simplePos="0" relativeHeight="251659264" behindDoc="0" locked="0" layoutInCell="1" allowOverlap="1" wp14:anchorId="4DEBE2AC" wp14:editId="16DD44E0">
                      <wp:simplePos x="0" y="0"/>
                      <wp:positionH relativeFrom="column">
                        <wp:posOffset>519430</wp:posOffset>
                      </wp:positionH>
                      <wp:positionV relativeFrom="paragraph">
                        <wp:posOffset>11430</wp:posOffset>
                      </wp:positionV>
                      <wp:extent cx="9525" cy="1590675"/>
                      <wp:effectExtent l="38100" t="0" r="66675" b="47625"/>
                      <wp:wrapNone/>
                      <wp:docPr id="22" name="Gerade Verbindung mit Pfeil 22"/>
                      <wp:cNvGraphicFramePr/>
                      <a:graphic xmlns:a="http://schemas.openxmlformats.org/drawingml/2006/main">
                        <a:graphicData uri="http://schemas.microsoft.com/office/word/2010/wordprocessingShape">
                          <wps:wsp>
                            <wps:cNvCnPr/>
                            <wps:spPr>
                              <a:xfrm>
                                <a:off x="0" y="0"/>
                                <a:ext cx="9525" cy="159067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4769E" id="_x0000_t32" coordsize="21600,21600" o:spt="32" o:oned="t" path="m,l21600,21600e" filled="f">
                      <v:path arrowok="t" fillok="f" o:connecttype="none"/>
                      <o:lock v:ext="edit" shapetype="t"/>
                    </v:shapetype>
                    <v:shape id="Gerade Verbindung mit Pfeil 22" o:spid="_x0000_s1026" type="#_x0000_t32" style="position:absolute;margin-left:40.9pt;margin-top:.9pt;width:.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" strokecolor="black [3200]" strokeweight="2pt">
                      <v:stroke endarrow="block"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6B00234E" wp14:editId="62199CA9">
                      <wp:simplePos x="0" y="0"/>
                      <wp:positionH relativeFrom="column">
                        <wp:posOffset>-31750</wp:posOffset>
                      </wp:positionH>
                      <wp:positionV relativeFrom="paragraph">
                        <wp:posOffset>105410</wp:posOffset>
                      </wp:positionV>
                      <wp:extent cx="533400" cy="1552575"/>
                      <wp:effectExtent l="0" t="0" r="0" b="9525"/>
                      <wp:wrapThrough wrapText="bothSides">
                        <wp:wrapPolygon edited="0">
                          <wp:start x="0" y="0"/>
                          <wp:lineTo x="0" y="21467"/>
                          <wp:lineTo x="20829" y="21467"/>
                          <wp:lineTo x="20829"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52575"/>
                              </a:xfrm>
                              <a:prstGeom prst="rect">
                                <a:avLst/>
                              </a:prstGeom>
                              <a:solidFill>
                                <a:srgbClr val="FFFFFF"/>
                              </a:solidFill>
                              <a:ln w="9525">
                                <a:noFill/>
                                <a:miter lim="800000"/>
                                <a:headEnd/>
                                <a:tailEnd/>
                              </a:ln>
                            </wps:spPr>
                            <wps:txbx>
                              <w:txbxContent>
                                <w:p w14:paraId="71C2DFEB" w14:textId="0E719364" w:rsidR="00383B01" w:rsidRDefault="00383B01">
                                  <w:r>
                                    <w:t>Übergang ordinales ZV - kardinales ZV</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0234E" id="_x0000_t202" coordsize="21600,21600" o:spt="202" path="m,l,21600r21600,l21600,xe">
                      <v:stroke joinstyle="miter"/>
                      <v:path gradientshapeok="t" o:connecttype="rect"/>
                    </v:shapetype>
                    <v:shape id="Textfeld 2" o:spid="_x0000_s1026" type="#_x0000_t202" style="position:absolute;left:0;text-align:left;margin-left:-2.5pt;margin-top:8.3pt;width:42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" stroked="f">
                      <v:textbox style="layout-flow:vertical;mso-layout-flow-alt:bottom-to-top">
                        <w:txbxContent>
                          <w:p w14:paraId="71C2DFEB" w14:textId="0E719364" w:rsidR="00383B01" w:rsidRDefault="00383B01">
                            <w:r>
                              <w:t>Übergang ordinales ZV - kardinales ZV</w:t>
                            </w:r>
                          </w:p>
                        </w:txbxContent>
                      </v:textbox>
                      <w10:wrap type="through"/>
                    </v:shape>
                  </w:pict>
                </mc:Fallback>
              </mc:AlternateContent>
            </w:r>
            <w:r w:rsidR="00155AB3">
              <w:t>Teilweise flexible Zahlwortreihe</w:t>
            </w:r>
          </w:p>
          <w:p w14:paraId="3A9B9567" w14:textId="5BB54919" w:rsidR="00155AB3" w:rsidRDefault="00155AB3" w:rsidP="00765FA4">
            <w:pPr>
              <w:pStyle w:val="Tabelleninhalt"/>
              <w:numPr>
                <w:ilvl w:val="0"/>
                <w:numId w:val="9"/>
              </w:numPr>
            </w:pPr>
            <w:r>
              <w:t>Beim Zählen irgendwo in der Reihe beginnen</w:t>
            </w:r>
          </w:p>
          <w:p w14:paraId="7DBF5127" w14:textId="2039AF6C" w:rsidR="00155AB3" w:rsidRDefault="00155AB3" w:rsidP="00765FA4">
            <w:pPr>
              <w:pStyle w:val="Tabelleninhalt"/>
              <w:numPr>
                <w:ilvl w:val="0"/>
                <w:numId w:val="9"/>
              </w:numPr>
            </w:pPr>
            <w:r>
              <w:t>Vorgänger und Nachfolger angeben</w:t>
            </w:r>
          </w:p>
          <w:p w14:paraId="2F9942F9" w14:textId="6BE075AD" w:rsidR="00155AB3" w:rsidRDefault="00155AB3" w:rsidP="00383B01">
            <w:pPr>
              <w:pStyle w:val="Tabelleninhalt"/>
              <w:ind w:left="1080"/>
            </w:pPr>
            <w:r>
              <w:t>Flexible Zahlwortreihe</w:t>
            </w:r>
          </w:p>
          <w:p w14:paraId="25AB2366" w14:textId="15587125" w:rsidR="00155AB3" w:rsidRDefault="00155AB3" w:rsidP="00765FA4">
            <w:pPr>
              <w:pStyle w:val="Tabelleninhalt"/>
              <w:numPr>
                <w:ilvl w:val="0"/>
                <w:numId w:val="9"/>
              </w:numPr>
            </w:pPr>
            <w:r>
              <w:t>Um eine Anzahl von Schritten weiterzählen</w:t>
            </w:r>
          </w:p>
          <w:p w14:paraId="3179CAD6" w14:textId="3F07A3C7" w:rsidR="00155AB3" w:rsidRDefault="00155AB3" w:rsidP="00765FA4">
            <w:pPr>
              <w:pStyle w:val="Tabelleninhalt"/>
              <w:numPr>
                <w:ilvl w:val="0"/>
                <w:numId w:val="9"/>
              </w:numPr>
            </w:pPr>
            <w:r>
              <w:t>Erste Additionsstrategien einsetzen</w:t>
            </w:r>
          </w:p>
          <w:p w14:paraId="286731DC" w14:textId="64B496C3" w:rsidR="00155AB3" w:rsidRDefault="00155AB3" w:rsidP="00383B01">
            <w:pPr>
              <w:pStyle w:val="Tabelleninhalt"/>
              <w:ind w:left="1080"/>
            </w:pPr>
            <w:r>
              <w:t>Vollständig reversible Zahlwortreihe</w:t>
            </w:r>
          </w:p>
          <w:p w14:paraId="19F08EA7" w14:textId="371AFE12" w:rsidR="00155AB3" w:rsidRDefault="00155AB3" w:rsidP="00765FA4">
            <w:pPr>
              <w:pStyle w:val="Tabelleninhalt"/>
              <w:numPr>
                <w:ilvl w:val="0"/>
                <w:numId w:val="9"/>
              </w:numPr>
            </w:pPr>
            <w:r>
              <w:t xml:space="preserve">Abschnitte der Zahlwortreihe in beide Richtungen </w:t>
            </w:r>
          </w:p>
          <w:p w14:paraId="3C9D6C51" w14:textId="767F5F4A" w:rsidR="00155AB3" w:rsidRDefault="00155AB3" w:rsidP="00765FA4">
            <w:pPr>
              <w:pStyle w:val="Tabelleninhalt"/>
              <w:numPr>
                <w:ilvl w:val="0"/>
                <w:numId w:val="9"/>
              </w:numPr>
            </w:pPr>
            <w:r>
              <w:t>zählen</w:t>
            </w:r>
          </w:p>
          <w:p w14:paraId="3DF81160" w14:textId="29C32A49" w:rsidR="005D7B06" w:rsidRDefault="00155AB3" w:rsidP="00765FA4">
            <w:pPr>
              <w:pStyle w:val="Tabelleninhalt"/>
              <w:numPr>
                <w:ilvl w:val="0"/>
                <w:numId w:val="9"/>
              </w:numPr>
            </w:pPr>
            <w:r>
              <w:t>Erste Additions- und Subtraktionsstrategien nutzen</w:t>
            </w:r>
          </w:p>
          <w:p w14:paraId="3F39F86E" w14:textId="77777777" w:rsidR="009609AA" w:rsidRDefault="009609AA" w:rsidP="009609AA">
            <w:pPr>
              <w:pStyle w:val="Tabelleninhalt"/>
              <w:ind w:left="360"/>
            </w:pPr>
          </w:p>
          <w:p w14:paraId="31A5589A" w14:textId="2BEC4372" w:rsidR="009609AA" w:rsidRPr="009609AA" w:rsidRDefault="009609AA" w:rsidP="009609AA">
            <w:pPr>
              <w:pStyle w:val="Tabelleninhalt"/>
              <w:rPr>
                <w:b/>
                <w:bCs/>
              </w:rPr>
            </w:pPr>
            <w:r w:rsidRPr="009609AA">
              <w:rPr>
                <w:b/>
                <w:bCs/>
              </w:rPr>
              <w:t>Kompetenzebene II: Kardinales Zahlverständnis</w:t>
            </w:r>
          </w:p>
          <w:p w14:paraId="71D75DF7" w14:textId="5AC83404" w:rsidR="009609AA" w:rsidRDefault="009609AA" w:rsidP="009609AA">
            <w:pPr>
              <w:pStyle w:val="Tabelleninhalt"/>
              <w:numPr>
                <w:ilvl w:val="0"/>
                <w:numId w:val="9"/>
              </w:numPr>
            </w:pPr>
            <w:r>
              <w:t>Zählen von Abschnitten der Zahlwortreihe in beide Richtungen</w:t>
            </w:r>
          </w:p>
          <w:p w14:paraId="7A83C06F" w14:textId="435D6ACF" w:rsidR="00765FA4" w:rsidRDefault="00765FA4" w:rsidP="00765FA4">
            <w:pPr>
              <w:pStyle w:val="Tabelleninhalt"/>
              <w:numPr>
                <w:ilvl w:val="0"/>
                <w:numId w:val="9"/>
              </w:numPr>
            </w:pPr>
            <w:r>
              <w:t>Additions- und Subtraktionsstrategien nutzen</w:t>
            </w:r>
          </w:p>
          <w:p w14:paraId="58C7A330" w14:textId="77777777" w:rsidR="00765FA4" w:rsidRDefault="00765FA4" w:rsidP="00765FA4">
            <w:pPr>
              <w:pStyle w:val="Tabelleninhalt"/>
              <w:numPr>
                <w:ilvl w:val="0"/>
                <w:numId w:val="9"/>
              </w:numPr>
            </w:pPr>
            <w:r>
              <w:t>Visuell gestützt von einer Teil- zu einer Gesamtmenge ergänzen</w:t>
            </w:r>
          </w:p>
          <w:p w14:paraId="4EBBB443" w14:textId="0DD77269" w:rsidR="009609AA" w:rsidRPr="009609AA" w:rsidRDefault="009609AA" w:rsidP="009609AA">
            <w:pPr>
              <w:pStyle w:val="Tabelleninhalt"/>
              <w:rPr>
                <w:b/>
                <w:bCs/>
              </w:rPr>
            </w:pPr>
            <w:r w:rsidRPr="009609AA">
              <w:rPr>
                <w:b/>
                <w:bCs/>
              </w:rPr>
              <w:t>Kompetenzebene III: Teil-Teil-Ganzes-Verständnis</w:t>
            </w:r>
          </w:p>
          <w:p w14:paraId="2F9DC0B7" w14:textId="4D80514C" w:rsidR="00765FA4" w:rsidRDefault="00765FA4" w:rsidP="00765FA4">
            <w:pPr>
              <w:pStyle w:val="Tabelleninhalt"/>
              <w:numPr>
                <w:ilvl w:val="0"/>
                <w:numId w:val="9"/>
              </w:numPr>
            </w:pPr>
            <w:r>
              <w:t>Teilmengen aus einer Gesamtmenge bilden</w:t>
            </w:r>
          </w:p>
          <w:p w14:paraId="51F702A6" w14:textId="77777777" w:rsidR="00765FA4" w:rsidRDefault="00765FA4" w:rsidP="00765FA4">
            <w:pPr>
              <w:pStyle w:val="Tabelleninhalt"/>
              <w:numPr>
                <w:ilvl w:val="0"/>
                <w:numId w:val="9"/>
              </w:numPr>
            </w:pPr>
            <w:r>
              <w:t>Unterschiede von Mächtigkeiten erfassen (größer als/kleiner als)</w:t>
            </w:r>
          </w:p>
          <w:p w14:paraId="58EB1144" w14:textId="77777777" w:rsidR="00765FA4" w:rsidRDefault="00765FA4" w:rsidP="00765FA4">
            <w:pPr>
              <w:pStyle w:val="Tabelleninhalt"/>
              <w:numPr>
                <w:ilvl w:val="0"/>
                <w:numId w:val="9"/>
              </w:numPr>
            </w:pPr>
            <w:r>
              <w:t>Zahlenmuster erkennen und weiterführen</w:t>
            </w:r>
          </w:p>
          <w:p w14:paraId="2BC37237" w14:textId="42F5E8E2" w:rsidR="009609AA" w:rsidRPr="009609AA" w:rsidRDefault="009609AA" w:rsidP="009609AA">
            <w:pPr>
              <w:pStyle w:val="Tabelleninhalt"/>
              <w:rPr>
                <w:b/>
                <w:bCs/>
              </w:rPr>
            </w:pPr>
            <w:r w:rsidRPr="009609AA">
              <w:rPr>
                <w:b/>
                <w:bCs/>
              </w:rPr>
              <w:lastRenderedPageBreak/>
              <w:t>Kompetenzebene IV: Relationalität</w:t>
            </w:r>
          </w:p>
          <w:p w14:paraId="4773D74A" w14:textId="1D4CF0ED" w:rsidR="00765FA4" w:rsidRDefault="00765FA4" w:rsidP="00765FA4">
            <w:pPr>
              <w:pStyle w:val="Tabelleninhalt"/>
              <w:numPr>
                <w:ilvl w:val="0"/>
                <w:numId w:val="9"/>
              </w:numPr>
            </w:pPr>
            <w:r>
              <w:t>Die Differenz zwischen zwei Mengen bestimmen</w:t>
            </w:r>
          </w:p>
          <w:p w14:paraId="4217190F" w14:textId="77777777" w:rsidR="00765FA4" w:rsidRDefault="00765FA4" w:rsidP="00765FA4">
            <w:pPr>
              <w:pStyle w:val="Tabelleninhalt"/>
              <w:numPr>
                <w:ilvl w:val="0"/>
                <w:numId w:val="9"/>
              </w:numPr>
            </w:pPr>
            <w:r>
              <w:t>in Schritten rückwärtszählen</w:t>
            </w:r>
          </w:p>
          <w:p w14:paraId="2753F065" w14:textId="0B2932DD" w:rsidR="00765FA4" w:rsidRPr="00EE4FB5" w:rsidRDefault="00765FA4" w:rsidP="00765FA4">
            <w:pPr>
              <w:pStyle w:val="Tabelleninhalt"/>
              <w:numPr>
                <w:ilvl w:val="0"/>
                <w:numId w:val="9"/>
              </w:numPr>
            </w:pPr>
            <w:r>
              <w:t>Zahlenmuster erkennen und weiterführen</w:t>
            </w:r>
          </w:p>
        </w:tc>
        <w:tc>
          <w:tcPr>
            <w:tcW w:w="7421" w:type="dxa"/>
            <w:shd w:val="clear" w:color="auto" w:fill="auto"/>
          </w:tcPr>
          <w:p w14:paraId="5A3A093D" w14:textId="77777777" w:rsidR="005D7B06" w:rsidRPr="00EE4FB5" w:rsidRDefault="005D7B06" w:rsidP="0041035D">
            <w:pPr>
              <w:pStyle w:val="Tabelleninhalt"/>
            </w:pPr>
          </w:p>
        </w:tc>
      </w:tr>
    </w:tbl>
    <w:p w14:paraId="12C2C9C3" w14:textId="5EFCBD6F" w:rsidR="005D7B06" w:rsidRDefault="005D7B06" w:rsidP="005D7B06">
      <w:pPr>
        <w:pStyle w:val="Tabellenfu"/>
      </w:pPr>
    </w:p>
    <w:p w14:paraId="52E6C007" w14:textId="77777777" w:rsidR="005D7B06" w:rsidRDefault="005D7B06" w:rsidP="005D7B06">
      <w:pPr>
        <w:pStyle w:val="Tabellenfu"/>
      </w:pPr>
    </w:p>
    <w:p w14:paraId="070037AB" w14:textId="06CC65AE" w:rsidR="00910E31" w:rsidRDefault="00680DEF" w:rsidP="00521EF7">
      <w:pPr>
        <w:pStyle w:val="berschrift1"/>
      </w:pPr>
      <w:r>
        <w:t xml:space="preserve">Aktivitäten </w:t>
      </w:r>
      <w:r w:rsidR="00344732">
        <w:t>Operationsverständnis</w:t>
      </w:r>
    </w:p>
    <w:p w14:paraId="5B7A2201" w14:textId="49C114F1" w:rsidR="00EA35A2" w:rsidRPr="00EA35A2" w:rsidRDefault="00265352" w:rsidP="00EA35A2">
      <w:r>
        <w:t>An dieser Stelle</w:t>
      </w:r>
      <w:r w:rsidRPr="00265352">
        <w:t xml:space="preserve"> muss eine Entscheidung bezüglich der Kompetenzebene des Operationsverständnisses getroffen werden (</w:t>
      </w:r>
      <w:r w:rsidR="009674DE">
        <w:t>D</w:t>
      </w:r>
      <w:r w:rsidRPr="00265352">
        <w:t>1-</w:t>
      </w:r>
      <w:r w:rsidR="009674DE">
        <w:t>D</w:t>
      </w:r>
      <w:r w:rsidRPr="00265352">
        <w:t>4). Es wird ausschließlich die ausgewählte Kompetenzebene ausgefüllt.</w:t>
      </w:r>
    </w:p>
    <w:p w14:paraId="21CA6A45" w14:textId="14908C8C" w:rsidR="00990EAD" w:rsidRPr="001F6114" w:rsidRDefault="008726FB" w:rsidP="00631113">
      <w:pPr>
        <w:pStyle w:val="berschrift2ausgeklappt"/>
      </w:pPr>
      <w:r>
        <w:t xml:space="preserve">Kompetenzebene I: </w:t>
      </w:r>
      <w:r w:rsidRPr="008726FB">
        <w:t>Einfachste Operationen bei klar strukturierten Situationen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4C12BD" w:rsidRPr="00EE4FB5" w14:paraId="33DD6662" w14:textId="77777777" w:rsidTr="00215D42">
        <w:tc>
          <w:tcPr>
            <w:tcW w:w="6799" w:type="dxa"/>
            <w:shd w:val="clear" w:color="auto" w:fill="auto"/>
          </w:tcPr>
          <w:p w14:paraId="5072DAA5" w14:textId="146A4142" w:rsidR="00E44721" w:rsidRDefault="00E44721" w:rsidP="008F3B3A">
            <w:pPr>
              <w:pStyle w:val="Tabelleninhalt"/>
              <w:numPr>
                <w:ilvl w:val="0"/>
                <w:numId w:val="7"/>
              </w:numPr>
            </w:pPr>
            <w:r>
              <w:t xml:space="preserve">Eine konkret erfassbare Realsituation (unmittelbar verständlich, keine Strukturierung notwendig, Werte in der Rechenreihenfolge angegeben) mit passenden Signalwörtern in eine </w:t>
            </w:r>
            <w:proofErr w:type="spellStart"/>
            <w:r>
              <w:t>einschrittige</w:t>
            </w:r>
            <w:proofErr w:type="spellEnd"/>
            <w:r>
              <w:t xml:space="preserve"> Rechenoperation übersetzen</w:t>
            </w:r>
          </w:p>
          <w:p w14:paraId="0402B256" w14:textId="321CB084" w:rsidR="004C12BD" w:rsidRPr="00F9614D" w:rsidRDefault="00E44721" w:rsidP="008F3B3A">
            <w:pPr>
              <w:pStyle w:val="Tabelleninhalt"/>
              <w:numPr>
                <w:ilvl w:val="0"/>
                <w:numId w:val="7"/>
              </w:numPr>
            </w:pPr>
            <w:r>
              <w:t>Einfachste Grundvorstellungen zur Addition (z.B. Zusammenfügen), zur Subtraktion (z.B. Wegnehmen), zur Multiplikation (z.B. räumlich wiederholte Anordnung), auf dieser Kompetenzebene noch keine hinreichend sichere Nutzung der Grundvorstellungen im Bereich der Division</w:t>
            </w:r>
          </w:p>
        </w:tc>
        <w:tc>
          <w:tcPr>
            <w:tcW w:w="7421" w:type="dxa"/>
            <w:shd w:val="clear" w:color="auto" w:fill="auto"/>
          </w:tcPr>
          <w:p w14:paraId="7680522C" w14:textId="666F269D" w:rsidR="002468D6" w:rsidRPr="00EE4FB5" w:rsidRDefault="002468D6" w:rsidP="00EC151D">
            <w:pPr>
              <w:pStyle w:val="Tabelleninhalt"/>
            </w:pPr>
          </w:p>
        </w:tc>
      </w:tr>
    </w:tbl>
    <w:p w14:paraId="6D5BA7F7" w14:textId="77777777" w:rsidR="00990EAD" w:rsidRDefault="00990EAD" w:rsidP="001D7A3A">
      <w:pPr>
        <w:pStyle w:val="Tabellenfu"/>
      </w:pPr>
    </w:p>
    <w:p w14:paraId="106F3C9B" w14:textId="3A9AC21F" w:rsidR="00990EAD" w:rsidRDefault="008726FB" w:rsidP="00631113">
      <w:pPr>
        <w:pStyle w:val="berschrift2ausgeklappt"/>
      </w:pPr>
      <w:r>
        <w:t xml:space="preserve">Kompetenzebene II: </w:t>
      </w:r>
      <w:r w:rsidRPr="008726FB">
        <w:t>Elementare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76C2FE49" w14:textId="77777777" w:rsidTr="00215D42">
        <w:tc>
          <w:tcPr>
            <w:tcW w:w="6799" w:type="dxa"/>
            <w:shd w:val="clear" w:color="auto" w:fill="auto"/>
          </w:tcPr>
          <w:p w14:paraId="48DADDC6" w14:textId="6DD5BAFD" w:rsidR="00E44721" w:rsidRDefault="00E44721" w:rsidP="008F3B3A">
            <w:pPr>
              <w:pStyle w:val="Tabelleninhalt"/>
              <w:numPr>
                <w:ilvl w:val="0"/>
                <w:numId w:val="24"/>
              </w:numPr>
            </w:pPr>
            <w:r>
              <w:t xml:space="preserve">Eine einfache Problemstellung (abstrakte Beziehungen zwischen Größen oder Zahlen, Notwendigkeit einer einfachen gedanklichen Strukturierung der dargestellten Situation, die Reihenfolge der genannten Werte oder Signalwörter können nicht mehr als Hinweis auf passende Operationen genutzt werden) in eine </w:t>
            </w:r>
            <w:proofErr w:type="spellStart"/>
            <w:r>
              <w:t>einschrittige</w:t>
            </w:r>
            <w:proofErr w:type="spellEnd"/>
            <w:r>
              <w:t xml:space="preserve"> Rechenoperation übersetzen</w:t>
            </w:r>
          </w:p>
          <w:p w14:paraId="5DDAD3C6" w14:textId="3B736F9A" w:rsidR="000031CE" w:rsidRPr="00EE4FB5" w:rsidRDefault="00E44721" w:rsidP="008F3B3A">
            <w:pPr>
              <w:pStyle w:val="Tabelleninhalt"/>
              <w:numPr>
                <w:ilvl w:val="0"/>
                <w:numId w:val="24"/>
              </w:numPr>
            </w:pPr>
            <w:r>
              <w:t>Grundvorstellungen zu den 4 Rechenarten (u.a. auch Ergänzen, Aufteilen, Verteilen)</w:t>
            </w:r>
          </w:p>
        </w:tc>
        <w:tc>
          <w:tcPr>
            <w:tcW w:w="7421" w:type="dxa"/>
            <w:shd w:val="clear" w:color="auto" w:fill="auto"/>
          </w:tcPr>
          <w:p w14:paraId="2EFB38E9" w14:textId="77777777" w:rsidR="000031CE" w:rsidRPr="00EE4FB5" w:rsidRDefault="000031CE" w:rsidP="00EC151D">
            <w:pPr>
              <w:pStyle w:val="Tabelleninhalt"/>
            </w:pPr>
          </w:p>
        </w:tc>
      </w:tr>
    </w:tbl>
    <w:p w14:paraId="3CBB1536" w14:textId="77777777" w:rsidR="00990EAD" w:rsidRDefault="00990EAD" w:rsidP="001D7A3A">
      <w:pPr>
        <w:pStyle w:val="Tabellenfu"/>
      </w:pPr>
    </w:p>
    <w:p w14:paraId="725BAB08" w14:textId="6AEC08BB" w:rsidR="00990EAD" w:rsidRDefault="00680DEF" w:rsidP="00631113">
      <w:pPr>
        <w:pStyle w:val="berschrift2ausgeklappt"/>
      </w:pPr>
      <w:r>
        <w:lastRenderedPageBreak/>
        <w:t xml:space="preserve">Kompetenzebene III: </w:t>
      </w:r>
      <w:r w:rsidRPr="00680DEF">
        <w:t>Verknüpfte bzw. mehrschrittige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286AD8CA" w14:textId="77777777" w:rsidTr="00CD49E3">
        <w:tc>
          <w:tcPr>
            <w:tcW w:w="6799" w:type="dxa"/>
            <w:shd w:val="clear" w:color="auto" w:fill="auto"/>
          </w:tcPr>
          <w:p w14:paraId="4093F33A" w14:textId="543CFDB3" w:rsidR="00CD49E3" w:rsidRDefault="00CD49E3" w:rsidP="008F3B3A">
            <w:pPr>
              <w:pStyle w:val="Tabelleninhalt"/>
              <w:numPr>
                <w:ilvl w:val="0"/>
                <w:numId w:val="25"/>
              </w:numPr>
            </w:pPr>
            <w:r>
              <w:t xml:space="preserve">Mehrschrittige Lösungswege bei komplexeren Beziehungen </w:t>
            </w:r>
          </w:p>
          <w:p w14:paraId="4250FD8E" w14:textId="50B0EFE1" w:rsidR="00CD49E3" w:rsidRDefault="00CD49E3" w:rsidP="008F3B3A">
            <w:pPr>
              <w:pStyle w:val="Tabelleninhalt"/>
              <w:numPr>
                <w:ilvl w:val="0"/>
                <w:numId w:val="25"/>
              </w:numPr>
            </w:pPr>
            <w:r>
              <w:t xml:space="preserve">zwischen Zahlen und Größen finden (gedankliche Strukturierung und Vereinfachung der dargestellten Situation, die Reihenfolge der genannten Werte oder Signalwörter können nicht mehr als Hinweis auf passende Operationen genutzt werden) </w:t>
            </w:r>
          </w:p>
          <w:p w14:paraId="0CCA2278" w14:textId="58B18133" w:rsidR="000031CE" w:rsidRPr="00EE4FB5" w:rsidRDefault="00CD49E3" w:rsidP="008F3B3A">
            <w:pPr>
              <w:pStyle w:val="Tabelleninhalt"/>
              <w:numPr>
                <w:ilvl w:val="0"/>
                <w:numId w:val="25"/>
              </w:numPr>
            </w:pPr>
            <w:r>
              <w:t>Verknüpfung mehrerer Grundvorstellungen miteinander</w:t>
            </w:r>
          </w:p>
        </w:tc>
        <w:tc>
          <w:tcPr>
            <w:tcW w:w="7421" w:type="dxa"/>
            <w:shd w:val="clear" w:color="auto" w:fill="auto"/>
          </w:tcPr>
          <w:p w14:paraId="41991296" w14:textId="77777777" w:rsidR="000031CE" w:rsidRPr="00EE4FB5" w:rsidRDefault="000031CE" w:rsidP="00EC151D">
            <w:pPr>
              <w:pStyle w:val="Tabelleninhalt"/>
            </w:pPr>
          </w:p>
        </w:tc>
      </w:tr>
    </w:tbl>
    <w:p w14:paraId="7E83DA5B" w14:textId="77777777" w:rsidR="00990EAD" w:rsidRPr="001D7A3A" w:rsidRDefault="00990EAD" w:rsidP="001D7A3A">
      <w:pPr>
        <w:pStyle w:val="Tabellenfu"/>
      </w:pPr>
    </w:p>
    <w:p w14:paraId="49B72674" w14:textId="3A2D18F5" w:rsidR="00990EAD" w:rsidRDefault="00680DEF" w:rsidP="00631113">
      <w:pPr>
        <w:pStyle w:val="berschrift2ausgeklappt"/>
      </w:pPr>
      <w:r w:rsidRPr="00680DEF">
        <w:t>Kompetenzebene IV: Operationen bei komplexen und problemhaltigen Situationen verstehen und flexibel anwenden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0E3423B7" w14:textId="77777777" w:rsidTr="00CD49E3">
        <w:tc>
          <w:tcPr>
            <w:tcW w:w="6799" w:type="dxa"/>
            <w:shd w:val="clear" w:color="auto" w:fill="auto"/>
          </w:tcPr>
          <w:p w14:paraId="056BA36D" w14:textId="3EF325A5" w:rsidR="00CD49E3" w:rsidRDefault="00CD49E3" w:rsidP="008F3B3A">
            <w:pPr>
              <w:pStyle w:val="Tabelleninhalt"/>
              <w:numPr>
                <w:ilvl w:val="0"/>
                <w:numId w:val="26"/>
              </w:numPr>
            </w:pPr>
            <w:r>
              <w:t xml:space="preserve">Eine Situation von ausgeprägter Komplexität und </w:t>
            </w:r>
            <w:proofErr w:type="spellStart"/>
            <w:r>
              <w:t>Problemhaltigkeit</w:t>
            </w:r>
            <w:proofErr w:type="spellEnd"/>
            <w:r>
              <w:t xml:space="preserve"> (Verkettung der einzelnen Rechenschritte nur durch eine gedankliche Konstruktion der Situation und nicht durch schrittweises Vorgehen) in mehrschrittige Rechenoperationen übersetzen</w:t>
            </w:r>
          </w:p>
          <w:p w14:paraId="15A1D4E3" w14:textId="10F7F726" w:rsidR="000031CE" w:rsidRPr="00EE4FB5" w:rsidRDefault="00CD49E3" w:rsidP="008F3B3A">
            <w:pPr>
              <w:pStyle w:val="Tabelleninhalt"/>
              <w:numPr>
                <w:ilvl w:val="0"/>
                <w:numId w:val="26"/>
              </w:numPr>
            </w:pPr>
            <w:r>
              <w:t>Grundvorstellungen zu den 4 Rechenarten (u.a. auch Ergänzen, Aufteilen, Verteilen)</w:t>
            </w:r>
          </w:p>
        </w:tc>
        <w:tc>
          <w:tcPr>
            <w:tcW w:w="7421" w:type="dxa"/>
            <w:shd w:val="clear" w:color="auto" w:fill="auto"/>
          </w:tcPr>
          <w:p w14:paraId="7C70CB4C" w14:textId="77777777" w:rsidR="000031CE" w:rsidRPr="00EE4FB5" w:rsidRDefault="000031CE" w:rsidP="00EC151D">
            <w:pPr>
              <w:pStyle w:val="Tabelleninhalt"/>
            </w:pPr>
          </w:p>
        </w:tc>
      </w:tr>
    </w:tbl>
    <w:p w14:paraId="153978FF" w14:textId="77777777" w:rsidR="00990EAD" w:rsidRDefault="00990EAD" w:rsidP="001D7A3A">
      <w:pPr>
        <w:pStyle w:val="Tabellenfu"/>
      </w:pPr>
    </w:p>
    <w:p w14:paraId="55B52D7C" w14:textId="1A9C3DE3" w:rsidR="00A16FE5" w:rsidRPr="00910E31" w:rsidRDefault="00680DEF" w:rsidP="00521EF7">
      <w:pPr>
        <w:pStyle w:val="berschrift1"/>
      </w:pPr>
      <w:r>
        <w:t xml:space="preserve">Aktivitäten </w:t>
      </w:r>
      <w:r w:rsidR="00344732">
        <w:t>Stellenwertverständnis</w:t>
      </w:r>
    </w:p>
    <w:p w14:paraId="30531F09" w14:textId="42A99E82" w:rsidR="00680DEF" w:rsidRDefault="00EA35A2" w:rsidP="00680DEF">
      <w:r w:rsidRPr="00EA35A2">
        <w:t>Bei einem Zahlenraum größer 20 ist das Stellenwertverständnis relevant</w:t>
      </w:r>
      <w:r w:rsidR="00265352">
        <w:t>. An dieser Stelle</w:t>
      </w:r>
      <w:r w:rsidR="00265352" w:rsidRPr="00265352">
        <w:t xml:space="preserve"> muss eine Entscheidung bezüglich der Kompetenzebene des </w:t>
      </w:r>
      <w:r w:rsidR="00265352">
        <w:t>Stellenwert</w:t>
      </w:r>
      <w:r w:rsidR="00265352" w:rsidRPr="00265352">
        <w:t>verständnisses getroffen werden (</w:t>
      </w:r>
      <w:r w:rsidR="009674DE">
        <w:t>E</w:t>
      </w:r>
      <w:r w:rsidR="00265352" w:rsidRPr="00265352">
        <w:t>1-</w:t>
      </w:r>
      <w:r w:rsidR="009674DE">
        <w:t>E</w:t>
      </w:r>
      <w:r w:rsidR="00265352" w:rsidRPr="00265352">
        <w:t>4). Es wird ausschließlich die ausgewählte Kompetenzebene ausgefüllt.</w:t>
      </w:r>
    </w:p>
    <w:p w14:paraId="229EE20A" w14:textId="1C6A1664" w:rsidR="00A16FE5" w:rsidRPr="001F6114" w:rsidRDefault="00EA35A2" w:rsidP="00631113">
      <w:pPr>
        <w:pStyle w:val="berschrift2ausgeklappt"/>
      </w:pPr>
      <w:r w:rsidRPr="00EA35A2">
        <w:t>Kompetenzebene I: Mit einzelnen Stellenwerten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E1E49A0" w14:textId="77777777" w:rsidTr="0041035D">
        <w:tc>
          <w:tcPr>
            <w:tcW w:w="6799" w:type="dxa"/>
            <w:shd w:val="clear" w:color="auto" w:fill="auto"/>
          </w:tcPr>
          <w:p w14:paraId="431CAB44" w14:textId="77777777" w:rsidR="00E734A7" w:rsidRDefault="00E734A7" w:rsidP="00E734A7">
            <w:pPr>
              <w:pStyle w:val="Tabelleninhalt"/>
            </w:pPr>
            <w:r>
              <w:t>Einzelne Stellenwerte identifizieren und in andere Zahldarstellungen übertragen (z.B. Stellenwerttafel, Zahlenstrahl mit einfacher Verfeinerung der Skalierung, Zifferndarstellung, Zahlwörter)</w:t>
            </w:r>
          </w:p>
          <w:p w14:paraId="3DE331EF" w14:textId="77777777" w:rsidR="00E734A7" w:rsidRDefault="00E734A7" w:rsidP="00E734A7">
            <w:pPr>
              <w:pStyle w:val="Tabelleninhalt"/>
              <w:numPr>
                <w:ilvl w:val="0"/>
                <w:numId w:val="27"/>
              </w:numPr>
            </w:pPr>
            <w:r>
              <w:t>Hierzu ist weder Bündeln noch Entbündeln notwendig</w:t>
            </w:r>
          </w:p>
          <w:p w14:paraId="175F1DC5" w14:textId="412CAF62" w:rsidR="00E734A7" w:rsidRDefault="00E734A7" w:rsidP="00983E86">
            <w:pPr>
              <w:pStyle w:val="Tabelleninhalt"/>
              <w:numPr>
                <w:ilvl w:val="0"/>
                <w:numId w:val="27"/>
              </w:numPr>
            </w:pPr>
            <w:r>
              <w:t>Die Zahlen bewegen sich überwiegend im niedrigen Zahlenraum</w:t>
            </w:r>
          </w:p>
          <w:p w14:paraId="17F5F352" w14:textId="360A1CB5" w:rsidR="00A16FE5" w:rsidRPr="00F9614D" w:rsidRDefault="00E734A7" w:rsidP="00E734A7">
            <w:pPr>
              <w:pStyle w:val="Tabelleninhalt"/>
              <w:numPr>
                <w:ilvl w:val="0"/>
                <w:numId w:val="27"/>
              </w:numPr>
            </w:pPr>
            <w:r>
              <w:t xml:space="preserve">Die Zahlen enthalten nur einzelne nicht besetzen Stellen bzw. Nullen </w:t>
            </w:r>
          </w:p>
        </w:tc>
        <w:tc>
          <w:tcPr>
            <w:tcW w:w="7421" w:type="dxa"/>
            <w:shd w:val="clear" w:color="auto" w:fill="auto"/>
          </w:tcPr>
          <w:p w14:paraId="51845E30" w14:textId="77777777" w:rsidR="00A16FE5" w:rsidRPr="00EE4FB5" w:rsidRDefault="00A16FE5" w:rsidP="0041035D">
            <w:pPr>
              <w:pStyle w:val="Tabelleninhalt"/>
            </w:pPr>
          </w:p>
        </w:tc>
      </w:tr>
    </w:tbl>
    <w:p w14:paraId="46A2C93D" w14:textId="77777777" w:rsidR="00A16FE5" w:rsidRDefault="00A16FE5" w:rsidP="00A16FE5">
      <w:pPr>
        <w:pStyle w:val="Tabellenfu"/>
      </w:pPr>
    </w:p>
    <w:p w14:paraId="6E0F0758" w14:textId="53C40588" w:rsidR="00A16FE5" w:rsidRDefault="00EA35A2" w:rsidP="00631113">
      <w:pPr>
        <w:pStyle w:val="berschrift2ausgeklappt"/>
      </w:pPr>
      <w:r w:rsidRPr="00EA35A2">
        <w:lastRenderedPageBreak/>
        <w:t>Kompetenzebene II: Beziehungen zwischen Stellenwerten berücksichtigen und additive Zahlzerlegungen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8A0E4A7" w14:textId="77777777" w:rsidTr="0041035D">
        <w:tc>
          <w:tcPr>
            <w:tcW w:w="6799" w:type="dxa"/>
            <w:shd w:val="clear" w:color="auto" w:fill="auto"/>
          </w:tcPr>
          <w:p w14:paraId="1A9EC346" w14:textId="77777777" w:rsidR="00E734A7" w:rsidRDefault="00E734A7" w:rsidP="00E734A7">
            <w:pPr>
              <w:pStyle w:val="Tabelleninhalt"/>
              <w:numPr>
                <w:ilvl w:val="0"/>
                <w:numId w:val="28"/>
              </w:numPr>
            </w:pPr>
            <w:r>
              <w:t xml:space="preserve">Zahlen schrittweise erhöhen/verkleinern (z.B. in 100er-Schritten) </w:t>
            </w:r>
          </w:p>
          <w:p w14:paraId="57B621E8" w14:textId="77777777" w:rsidR="00E734A7" w:rsidRDefault="00E734A7" w:rsidP="00E734A7">
            <w:pPr>
              <w:pStyle w:val="Tabelleninhalt"/>
              <w:numPr>
                <w:ilvl w:val="0"/>
                <w:numId w:val="28"/>
              </w:numPr>
            </w:pPr>
            <w:r>
              <w:t xml:space="preserve">Einfache Überträge bzw. </w:t>
            </w:r>
            <w:proofErr w:type="spellStart"/>
            <w:r>
              <w:t>Entbündelungen</w:t>
            </w:r>
            <w:proofErr w:type="spellEnd"/>
            <w:r>
              <w:t xml:space="preserve"> meistern</w:t>
            </w:r>
          </w:p>
          <w:p w14:paraId="1F91597F" w14:textId="4C32F6FC" w:rsidR="00E734A7" w:rsidRDefault="00E734A7" w:rsidP="001414EA">
            <w:pPr>
              <w:pStyle w:val="Tabelleninhalt"/>
              <w:numPr>
                <w:ilvl w:val="0"/>
                <w:numId w:val="28"/>
              </w:numPr>
            </w:pPr>
            <w:r>
              <w:t>Bei Übersetzungen zwischen Zahldarstellungen Stellenwerte zunächst ordnen und teils auch mehrere nicht besetzte Stellen berücksichtigen</w:t>
            </w:r>
          </w:p>
          <w:p w14:paraId="6F1A765C" w14:textId="5A39F10B" w:rsidR="00A16FE5" w:rsidRPr="00EE4FB5" w:rsidRDefault="00E734A7" w:rsidP="00E734A7">
            <w:pPr>
              <w:pStyle w:val="Tabelleninhalt"/>
              <w:numPr>
                <w:ilvl w:val="0"/>
                <w:numId w:val="28"/>
              </w:numPr>
            </w:pPr>
            <w:r>
              <w:t>Mit additiven Zahlzerlegungen (z.B. im Tausenderraum) Abstände und Differenzen zwischen Zahlen vergleichen</w:t>
            </w:r>
          </w:p>
        </w:tc>
        <w:tc>
          <w:tcPr>
            <w:tcW w:w="7421" w:type="dxa"/>
            <w:shd w:val="clear" w:color="auto" w:fill="auto"/>
          </w:tcPr>
          <w:p w14:paraId="653B8D19" w14:textId="77777777" w:rsidR="00A16FE5" w:rsidRPr="00EE4FB5" w:rsidRDefault="00A16FE5" w:rsidP="0041035D">
            <w:pPr>
              <w:pStyle w:val="Tabelleninhalt"/>
            </w:pPr>
          </w:p>
        </w:tc>
      </w:tr>
    </w:tbl>
    <w:p w14:paraId="0F70BC14" w14:textId="77777777" w:rsidR="00A16FE5" w:rsidRDefault="00A16FE5" w:rsidP="00A16FE5">
      <w:pPr>
        <w:pStyle w:val="Tabellenfu"/>
      </w:pPr>
    </w:p>
    <w:p w14:paraId="72EC03D5" w14:textId="4D03C28F" w:rsidR="00A16FE5" w:rsidRDefault="00EA35A2" w:rsidP="00631113">
      <w:pPr>
        <w:pStyle w:val="berschrift2ausgeklappt"/>
      </w:pPr>
      <w:r w:rsidRPr="00EA35A2">
        <w:t>Kompetenzebene III: Komplexe Beziehungen zwischen Stellenwerten berücksichtigen und einfache multiplikative Zahlzerlegungen sowie Vorstellungen zu Zahlgrößen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2B2B2D7" w14:textId="77777777" w:rsidTr="00E734A7">
        <w:tc>
          <w:tcPr>
            <w:tcW w:w="6799" w:type="dxa"/>
            <w:shd w:val="clear" w:color="auto" w:fill="auto"/>
          </w:tcPr>
          <w:p w14:paraId="6C3FE9A0" w14:textId="5E162B0B" w:rsidR="00E734A7" w:rsidRDefault="00E734A7" w:rsidP="00E734A7">
            <w:pPr>
              <w:pStyle w:val="Tabelleninhalt"/>
              <w:numPr>
                <w:ilvl w:val="0"/>
                <w:numId w:val="29"/>
              </w:numPr>
            </w:pPr>
            <w:r>
              <w:t xml:space="preserve">Bündelungen bzw. </w:t>
            </w:r>
            <w:proofErr w:type="spellStart"/>
            <w:r>
              <w:t>Entbündelungen</w:t>
            </w:r>
            <w:proofErr w:type="spellEnd"/>
            <w:r>
              <w:t xml:space="preserve"> auch mehrfach vornehmen</w:t>
            </w:r>
          </w:p>
          <w:p w14:paraId="740EA25A" w14:textId="7A7909F0" w:rsidR="00E734A7" w:rsidRDefault="00E734A7" w:rsidP="00764B44">
            <w:pPr>
              <w:pStyle w:val="Tabelleninhalt"/>
              <w:numPr>
                <w:ilvl w:val="0"/>
                <w:numId w:val="29"/>
              </w:numPr>
            </w:pPr>
            <w:r>
              <w:t>Mehrere Eigenschaften von Zahlen (z.B. Zahlgröße, Anzahl von Stellen) in unterschiedl</w:t>
            </w:r>
            <w:r w:rsidR="001C715A">
              <w:t xml:space="preserve">ichen </w:t>
            </w:r>
            <w:r>
              <w:t>Zahldarstellungen in den Blick nehmen</w:t>
            </w:r>
          </w:p>
          <w:p w14:paraId="2CEBCBB3" w14:textId="20E50341" w:rsidR="00E734A7" w:rsidRDefault="00E734A7" w:rsidP="000B0C05">
            <w:pPr>
              <w:pStyle w:val="Tabelleninhalt"/>
              <w:numPr>
                <w:ilvl w:val="0"/>
                <w:numId w:val="29"/>
              </w:numPr>
            </w:pPr>
            <w:r>
              <w:t xml:space="preserve">Auch mit nicht standardisierten Zahldarstellungen operieren (z.B. 17 Zehner, 60 Hunderter). </w:t>
            </w:r>
          </w:p>
          <w:p w14:paraId="635C07E6" w14:textId="0CBA9C53" w:rsidR="00A16FE5" w:rsidRPr="00EE4FB5" w:rsidRDefault="00E734A7" w:rsidP="00E734A7">
            <w:pPr>
              <w:pStyle w:val="Tabelleninhalt"/>
              <w:numPr>
                <w:ilvl w:val="0"/>
                <w:numId w:val="29"/>
              </w:numPr>
            </w:pPr>
            <w:r>
              <w:t>Einfache multiplikative Zahlzerlegungen nutzen, um z.B. Produkte aus Stufenzahlen (1, 10, 100, 1 000) zu vergleichen</w:t>
            </w:r>
          </w:p>
        </w:tc>
        <w:tc>
          <w:tcPr>
            <w:tcW w:w="7421" w:type="dxa"/>
            <w:shd w:val="clear" w:color="auto" w:fill="auto"/>
          </w:tcPr>
          <w:p w14:paraId="5CA7F6C4" w14:textId="77777777" w:rsidR="00A16FE5" w:rsidRPr="00EE4FB5" w:rsidRDefault="00A16FE5" w:rsidP="0041035D">
            <w:pPr>
              <w:pStyle w:val="Tabelleninhalt"/>
            </w:pPr>
          </w:p>
        </w:tc>
      </w:tr>
    </w:tbl>
    <w:p w14:paraId="0C83C2B1" w14:textId="77777777" w:rsidR="00A16FE5" w:rsidRPr="001D7A3A" w:rsidRDefault="00A16FE5" w:rsidP="00A16FE5">
      <w:pPr>
        <w:pStyle w:val="Tabellenfu"/>
      </w:pPr>
    </w:p>
    <w:p w14:paraId="35D0B8F3" w14:textId="1769792A" w:rsidR="00A16FE5" w:rsidRPr="002936F9" w:rsidRDefault="00EA35A2" w:rsidP="00631113">
      <w:pPr>
        <w:pStyle w:val="berschrift2ausgeklappt"/>
      </w:pPr>
      <w:r w:rsidRPr="002936F9">
        <w:t>Kompetenzebene IV: Zahlen bei komplexen und problemhaltigen Situationen verstehen und flexibel mit Zahlen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44AD47A" w14:textId="77777777" w:rsidTr="00E734A7">
        <w:tc>
          <w:tcPr>
            <w:tcW w:w="6799" w:type="dxa"/>
            <w:shd w:val="clear" w:color="auto" w:fill="auto"/>
          </w:tcPr>
          <w:p w14:paraId="6AF9BCB5" w14:textId="282346F3" w:rsidR="000F4D52" w:rsidRDefault="000F4D52" w:rsidP="00A52385">
            <w:pPr>
              <w:pStyle w:val="Tabelleninhalt"/>
              <w:numPr>
                <w:ilvl w:val="0"/>
                <w:numId w:val="30"/>
              </w:numPr>
            </w:pPr>
            <w:r>
              <w:t>Mehrere Zahleigenschaften gleichzeitig (z.B. Zahlgröße, Anzahl von Stellen, Teilbarkeit) bei komplexen und mehrschrittigen Problemstellungen systematisch analysieren und berücksichtigen</w:t>
            </w:r>
          </w:p>
          <w:p w14:paraId="2354020B" w14:textId="63058CAE" w:rsidR="00A16FE5" w:rsidRPr="00EE4FB5" w:rsidRDefault="000F4D52" w:rsidP="000F4D52">
            <w:pPr>
              <w:pStyle w:val="Tabelleninhalt"/>
              <w:numPr>
                <w:ilvl w:val="0"/>
                <w:numId w:val="30"/>
              </w:numPr>
            </w:pPr>
            <w:r>
              <w:t xml:space="preserve">Wirkungen von komplexen Rechenoperationen auf Stellenwertzahlen des Ergebnisses abschätzen (z. B. bei </w:t>
            </w:r>
            <w:r>
              <w:lastRenderedPageBreak/>
              <w:t>Division durch Tausenderzahlen) sowie Zahlbeziehungen für Rechenvorteile nutzen</w:t>
            </w:r>
          </w:p>
        </w:tc>
        <w:tc>
          <w:tcPr>
            <w:tcW w:w="7421" w:type="dxa"/>
            <w:shd w:val="clear" w:color="auto" w:fill="auto"/>
          </w:tcPr>
          <w:p w14:paraId="68DF2993" w14:textId="77777777" w:rsidR="00A16FE5" w:rsidRPr="00EE4FB5" w:rsidRDefault="00A16FE5" w:rsidP="0041035D">
            <w:pPr>
              <w:pStyle w:val="Tabelleninhalt"/>
            </w:pPr>
          </w:p>
        </w:tc>
      </w:tr>
    </w:tbl>
    <w:p w14:paraId="55C6319F" w14:textId="77777777" w:rsidR="00A16FE5" w:rsidRDefault="00A16FE5" w:rsidP="00A16FE5">
      <w:pPr>
        <w:pStyle w:val="Tabellenfu"/>
      </w:pPr>
    </w:p>
    <w:p w14:paraId="350F2B78" w14:textId="36A6E130" w:rsidR="000829C4" w:rsidRDefault="00D72AB7" w:rsidP="000829C4">
      <w:pPr>
        <w:pStyle w:val="berschrift1"/>
      </w:pPr>
      <w:r>
        <w:t>Teilhabe</w:t>
      </w:r>
    </w:p>
    <w:p w14:paraId="3B19BC97" w14:textId="01195C5E" w:rsidR="00265352" w:rsidRPr="00265352" w:rsidRDefault="004D5298" w:rsidP="00265352">
      <w:r>
        <w:t>Bei Auswahl des basalen Mengenverständnisses (</w:t>
      </w:r>
      <w:r w:rsidR="009674DE">
        <w:t>C</w:t>
      </w:r>
      <w:r>
        <w:t xml:space="preserve">1) wird an dieser Stelle </w:t>
      </w:r>
      <w:r w:rsidR="009674DE">
        <w:t>F</w:t>
      </w:r>
      <w:r>
        <w:t xml:space="preserve">1 ausgewählt. In allen anderen Fällen wird </w:t>
      </w:r>
      <w:r w:rsidR="009674DE">
        <w:t>F</w:t>
      </w:r>
      <w:r w:rsidRPr="003D1C0A">
        <w:t>2 ausgewählt.</w:t>
      </w:r>
    </w:p>
    <w:p w14:paraId="5740ADCE" w14:textId="7421F416" w:rsidR="00CD49E3" w:rsidRDefault="00CD49E3" w:rsidP="00631113">
      <w:pPr>
        <w:pStyle w:val="berschrift2ausgeklappt"/>
      </w:pPr>
      <w:r w:rsidRPr="00CD49E3">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EE4985" w:rsidRPr="00EE4FB5" w14:paraId="331B5B51" w14:textId="77777777" w:rsidTr="008340D6">
        <w:tc>
          <w:tcPr>
            <w:tcW w:w="6799" w:type="dxa"/>
            <w:shd w:val="clear" w:color="auto" w:fill="auto"/>
          </w:tcPr>
          <w:p w14:paraId="79C06F9B" w14:textId="77777777" w:rsidR="00EE4985" w:rsidRDefault="00EE4985" w:rsidP="008340D6">
            <w:pPr>
              <w:pStyle w:val="Tabelleninhalt"/>
            </w:pPr>
            <w:r>
              <w:t>Zum Beispiel:</w:t>
            </w:r>
          </w:p>
          <w:p w14:paraId="1480371C" w14:textId="77777777" w:rsidR="00EE4985" w:rsidRDefault="00EE4985" w:rsidP="00EE4985">
            <w:pPr>
              <w:pStyle w:val="Tabelleninhalt"/>
              <w:numPr>
                <w:ilvl w:val="0"/>
                <w:numId w:val="9"/>
              </w:numPr>
            </w:pPr>
            <w:r>
              <w:t>Beim gemeinsamen Spiel, z. B. mit Eltern oder Geschwistern, Klötzchen oder Legosteine abzählen</w:t>
            </w:r>
          </w:p>
          <w:p w14:paraId="15CEEB97" w14:textId="77777777" w:rsidR="00EE4985" w:rsidRDefault="00EE4985" w:rsidP="00EE4985">
            <w:pPr>
              <w:pStyle w:val="Tabelleninhalt"/>
              <w:numPr>
                <w:ilvl w:val="0"/>
                <w:numId w:val="9"/>
              </w:numPr>
            </w:pPr>
            <w:r>
              <w:t>Zahlenlieder, z. B. "Morgens früh um sechs...", gemeinsam singen</w:t>
            </w:r>
          </w:p>
          <w:p w14:paraId="1DD07070" w14:textId="475B181F" w:rsidR="00EE4985" w:rsidRPr="00EE4FB5" w:rsidRDefault="00EE4985" w:rsidP="00EE4985">
            <w:pPr>
              <w:pStyle w:val="Tabelleninhalt"/>
              <w:numPr>
                <w:ilvl w:val="0"/>
                <w:numId w:val="9"/>
              </w:numPr>
            </w:pPr>
            <w:r>
              <w:t>Memory spielen (immer genau zwei Karten aufdecken)</w:t>
            </w:r>
          </w:p>
        </w:tc>
        <w:tc>
          <w:tcPr>
            <w:tcW w:w="7421" w:type="dxa"/>
            <w:shd w:val="clear" w:color="auto" w:fill="auto"/>
          </w:tcPr>
          <w:p w14:paraId="60763D52" w14:textId="77777777" w:rsidR="00EE4985" w:rsidRPr="00EE4FB5" w:rsidRDefault="00EE4985" w:rsidP="008340D6">
            <w:pPr>
              <w:pStyle w:val="Tabelleninhalt"/>
            </w:pPr>
          </w:p>
        </w:tc>
      </w:tr>
    </w:tbl>
    <w:p w14:paraId="0A8FD24F" w14:textId="128547C4" w:rsidR="00EE4985" w:rsidRPr="00EE4985" w:rsidRDefault="00EE4985" w:rsidP="00631113">
      <w:pPr>
        <w:pStyle w:val="berschrift2ausgeklappt"/>
      </w:pPr>
      <w:r w:rsidRPr="00CD49E3">
        <w:t xml:space="preserve">Operationsverständnis </w:t>
      </w:r>
      <w:r w:rsidR="00F54DDA">
        <w:t xml:space="preserve">relevant </w:t>
      </w:r>
      <w:r w:rsidRPr="00CD49E3">
        <w:t>und Stellenwertverständnis</w:t>
      </w:r>
      <w:r>
        <w:t xml:space="preserve"> </w:t>
      </w:r>
      <w:r w:rsidR="00F54DDA">
        <w:t xml:space="preserve">ggf. </w:t>
      </w:r>
      <w:r w:rsidRPr="00CD49E3">
        <w:t>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983406" w:rsidRPr="00EE4FB5" w14:paraId="08BA20E8" w14:textId="77777777" w:rsidTr="00354EFF">
        <w:tc>
          <w:tcPr>
            <w:tcW w:w="6799" w:type="dxa"/>
            <w:shd w:val="clear" w:color="auto" w:fill="auto"/>
          </w:tcPr>
          <w:p w14:paraId="70922441" w14:textId="77777777" w:rsidR="00983406" w:rsidRDefault="00983406" w:rsidP="00354EFF">
            <w:pPr>
              <w:pStyle w:val="Tabelleninhalt"/>
            </w:pPr>
            <w:r>
              <w:t>Zum Beispiel:</w:t>
            </w:r>
          </w:p>
          <w:p w14:paraId="6A8B1C9D" w14:textId="77777777" w:rsidR="00983406" w:rsidRDefault="00983406" w:rsidP="008F3B3A">
            <w:pPr>
              <w:pStyle w:val="Tabelleninhalt"/>
              <w:numPr>
                <w:ilvl w:val="0"/>
                <w:numId w:val="9"/>
              </w:numPr>
            </w:pPr>
            <w:r>
              <w:t>Tisch decken</w:t>
            </w:r>
          </w:p>
          <w:p w14:paraId="75D5A17A" w14:textId="77777777" w:rsidR="00983406" w:rsidRDefault="00983406" w:rsidP="008F3B3A">
            <w:pPr>
              <w:pStyle w:val="Tabelleninhalt"/>
              <w:numPr>
                <w:ilvl w:val="0"/>
                <w:numId w:val="9"/>
              </w:numPr>
            </w:pPr>
            <w:r>
              <w:t>Mit anderen Kindern ein Würfelspiel spielen</w:t>
            </w:r>
          </w:p>
          <w:p w14:paraId="1FA0BB7C" w14:textId="77777777" w:rsidR="00983406" w:rsidRDefault="00983406" w:rsidP="008F3B3A">
            <w:pPr>
              <w:pStyle w:val="Tabelleninhalt"/>
              <w:numPr>
                <w:ilvl w:val="0"/>
                <w:numId w:val="9"/>
              </w:numPr>
            </w:pPr>
            <w:r>
              <w:t>Am Schulkiosk einkaufen</w:t>
            </w:r>
          </w:p>
          <w:p w14:paraId="744548C1" w14:textId="77777777" w:rsidR="00983406" w:rsidRDefault="00983406" w:rsidP="008F3B3A">
            <w:pPr>
              <w:pStyle w:val="Tabelleninhalt"/>
              <w:numPr>
                <w:ilvl w:val="0"/>
                <w:numId w:val="9"/>
              </w:numPr>
            </w:pPr>
            <w:r>
              <w:t>Pläne (z. B. Busfahrplan) und Programme (z. B. Kinoprogramm) nutzen</w:t>
            </w:r>
          </w:p>
          <w:p w14:paraId="09D96F75" w14:textId="4F43BC54" w:rsidR="00983406" w:rsidRPr="00EE4FB5" w:rsidRDefault="00983406" w:rsidP="008F3B3A">
            <w:pPr>
              <w:pStyle w:val="Tabelleninhalt"/>
              <w:numPr>
                <w:ilvl w:val="0"/>
                <w:numId w:val="9"/>
              </w:numPr>
            </w:pPr>
            <w:r>
              <w:t>In einer Rechenkonferenz über eine Aufgabe kommunizieren und den eigenen Rechenweg darstellen</w:t>
            </w:r>
          </w:p>
        </w:tc>
        <w:tc>
          <w:tcPr>
            <w:tcW w:w="7421" w:type="dxa"/>
            <w:shd w:val="clear" w:color="auto" w:fill="auto"/>
          </w:tcPr>
          <w:p w14:paraId="7595A3CF" w14:textId="77777777" w:rsidR="00983406" w:rsidRPr="00EE4FB5" w:rsidRDefault="00983406" w:rsidP="00354EFF">
            <w:pPr>
              <w:pStyle w:val="Tabelleninhalt"/>
            </w:pPr>
          </w:p>
        </w:tc>
      </w:tr>
    </w:tbl>
    <w:p w14:paraId="6398CF70" w14:textId="32CAB7CA" w:rsidR="00E2125E" w:rsidRDefault="00D72AB7" w:rsidP="00E2125E">
      <w:pPr>
        <w:pStyle w:val="berschrift1"/>
      </w:pPr>
      <w:r>
        <w:t>Gesundheitszustand (nach ICD-10</w:t>
      </w:r>
      <w:r w:rsidR="00CB3DE0">
        <w:t>/ICD-11</w:t>
      </w:r>
      <w:r>
        <w:t xml:space="preserve"> oder DSM</w:t>
      </w:r>
      <w:r w:rsidR="00CB3DE0">
        <w:t xml:space="preserve"> 5</w:t>
      </w:r>
      <w:r>
        <w: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190D1FE" w14:textId="77777777" w:rsidTr="00354EFF">
        <w:tc>
          <w:tcPr>
            <w:tcW w:w="4531" w:type="dxa"/>
            <w:shd w:val="clear" w:color="auto" w:fill="auto"/>
          </w:tcPr>
          <w:p w14:paraId="6C4E0B37" w14:textId="3B83D8E7" w:rsidR="00983406" w:rsidRPr="00EE4FB5" w:rsidRDefault="00983406" w:rsidP="00354EFF">
            <w:pPr>
              <w:pStyle w:val="Tabelleninhalt"/>
            </w:pPr>
            <w:r w:rsidRPr="00421A55">
              <w:t xml:space="preserve">(z. B. aus </w:t>
            </w:r>
            <w:r w:rsidR="001C715A">
              <w:t>ärztlichen Berichten</w:t>
            </w:r>
            <w:r w:rsidRPr="00421A55">
              <w:t xml:space="preserve"> und Klinikberichten, psychologischen Stellungnahmen)</w:t>
            </w:r>
          </w:p>
        </w:tc>
        <w:tc>
          <w:tcPr>
            <w:tcW w:w="9689" w:type="dxa"/>
            <w:shd w:val="clear" w:color="auto" w:fill="auto"/>
          </w:tcPr>
          <w:p w14:paraId="091123A3" w14:textId="77777777" w:rsidR="00983406" w:rsidRPr="00EE4FB5" w:rsidRDefault="00983406" w:rsidP="00354EFF">
            <w:pPr>
              <w:pStyle w:val="Tabelleninhalt"/>
            </w:pPr>
          </w:p>
        </w:tc>
      </w:tr>
    </w:tbl>
    <w:p w14:paraId="534D18FC" w14:textId="0CE5C5E8" w:rsidR="00D72AB7" w:rsidRDefault="00D72AB7" w:rsidP="00D72AB7">
      <w:pPr>
        <w:pStyle w:val="berschrift1"/>
      </w:pPr>
      <w:r>
        <w:t>Körperstrukturen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10458B89" w14:textId="77777777" w:rsidTr="00354EFF">
        <w:tc>
          <w:tcPr>
            <w:tcW w:w="4531" w:type="dxa"/>
            <w:shd w:val="clear" w:color="auto" w:fill="auto"/>
          </w:tcPr>
          <w:p w14:paraId="69C980F0" w14:textId="77777777" w:rsidR="00983406" w:rsidRPr="00EE4FB5" w:rsidRDefault="00983406" w:rsidP="00354EFF">
            <w:pPr>
              <w:pStyle w:val="Tabelleninhalt"/>
            </w:pPr>
            <w:r>
              <w:t>Anatomische Teile des Körpers (z. B. anatomische Strukturen des Ohres)</w:t>
            </w:r>
          </w:p>
        </w:tc>
        <w:tc>
          <w:tcPr>
            <w:tcW w:w="9689" w:type="dxa"/>
            <w:shd w:val="clear" w:color="auto" w:fill="auto"/>
          </w:tcPr>
          <w:p w14:paraId="72646362" w14:textId="77777777" w:rsidR="00983406" w:rsidRPr="00EE4FB5" w:rsidRDefault="00983406" w:rsidP="00354EFF">
            <w:pPr>
              <w:pStyle w:val="Tabelleninhalt"/>
            </w:pPr>
          </w:p>
        </w:tc>
      </w:tr>
    </w:tbl>
    <w:p w14:paraId="280CB9D2" w14:textId="1C0A8D2B" w:rsidR="00D72AB7" w:rsidRDefault="00D72AB7" w:rsidP="00D72AB7">
      <w:pPr>
        <w:pStyle w:val="berschrift1"/>
      </w:pPr>
      <w:r>
        <w:lastRenderedPageBreak/>
        <w:t>Körperfunktionen</w:t>
      </w:r>
    </w:p>
    <w:p w14:paraId="3EF601F1" w14:textId="77777777" w:rsidR="00983406" w:rsidRDefault="00983406" w:rsidP="003577E2">
      <w:pPr>
        <w:pStyle w:val="berschrift3"/>
      </w:pPr>
      <w:r>
        <w:t>Sinnesfunktionen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367A630" w14:textId="77777777" w:rsidTr="00354EFF">
        <w:tc>
          <w:tcPr>
            <w:tcW w:w="4531" w:type="dxa"/>
            <w:shd w:val="clear" w:color="auto" w:fill="auto"/>
          </w:tcPr>
          <w:p w14:paraId="7EB545C7" w14:textId="77777777" w:rsidR="00983406" w:rsidRDefault="00983406" w:rsidP="008F3B3A">
            <w:pPr>
              <w:pStyle w:val="Tabelleninhalt"/>
              <w:numPr>
                <w:ilvl w:val="0"/>
                <w:numId w:val="10"/>
              </w:numPr>
            </w:pPr>
            <w:r>
              <w:t>Funktionen des Sehens</w:t>
            </w:r>
          </w:p>
          <w:p w14:paraId="0B42E23A" w14:textId="77777777" w:rsidR="00983406" w:rsidRPr="00EE4FB5" w:rsidRDefault="00983406" w:rsidP="008F3B3A">
            <w:pPr>
              <w:pStyle w:val="Tabelleninhalt"/>
              <w:numPr>
                <w:ilvl w:val="0"/>
                <w:numId w:val="10"/>
              </w:numPr>
            </w:pPr>
            <w:r>
              <w:t>Funktionen des Hörens</w:t>
            </w:r>
          </w:p>
        </w:tc>
        <w:tc>
          <w:tcPr>
            <w:tcW w:w="9689" w:type="dxa"/>
            <w:shd w:val="clear" w:color="auto" w:fill="auto"/>
          </w:tcPr>
          <w:p w14:paraId="1FED7329" w14:textId="77777777" w:rsidR="00983406" w:rsidRPr="00EE4FB5" w:rsidRDefault="00983406" w:rsidP="00354EFF">
            <w:pPr>
              <w:pStyle w:val="Tabelleninhalt"/>
            </w:pPr>
          </w:p>
        </w:tc>
      </w:tr>
    </w:tbl>
    <w:p w14:paraId="6A5F656A" w14:textId="77777777" w:rsidR="00983406" w:rsidRDefault="00983406" w:rsidP="00983406">
      <w:pPr>
        <w:pStyle w:val="Tabellenfu"/>
      </w:pPr>
    </w:p>
    <w:p w14:paraId="68C27596" w14:textId="77777777" w:rsidR="00983406" w:rsidRDefault="00983406" w:rsidP="003577E2">
      <w:pPr>
        <w:pStyle w:val="berschrift3"/>
      </w:pPr>
      <w:r>
        <w:t>Stimm- und Sprechfunktionen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DD276CB" w14:textId="77777777" w:rsidTr="00354EFF">
        <w:tc>
          <w:tcPr>
            <w:tcW w:w="4531" w:type="dxa"/>
            <w:shd w:val="clear" w:color="auto" w:fill="auto"/>
          </w:tcPr>
          <w:p w14:paraId="0725F2C8" w14:textId="77777777" w:rsidR="00983406" w:rsidRDefault="00983406" w:rsidP="008F3B3A">
            <w:pPr>
              <w:pStyle w:val="Tabelleninhalt"/>
              <w:numPr>
                <w:ilvl w:val="0"/>
                <w:numId w:val="11"/>
              </w:numPr>
            </w:pPr>
            <w:r>
              <w:t>Artikulation</w:t>
            </w:r>
          </w:p>
          <w:p w14:paraId="55DF9CBA" w14:textId="77777777" w:rsidR="00983406" w:rsidRDefault="00983406" w:rsidP="008F3B3A">
            <w:pPr>
              <w:pStyle w:val="Tabelleninhalt"/>
              <w:numPr>
                <w:ilvl w:val="0"/>
                <w:numId w:val="11"/>
              </w:numPr>
            </w:pPr>
            <w:r>
              <w:t>Sprechflüssigkeit</w:t>
            </w:r>
          </w:p>
          <w:p w14:paraId="7E8C5CA4" w14:textId="77777777" w:rsidR="00983406" w:rsidRDefault="00983406" w:rsidP="008F3B3A">
            <w:pPr>
              <w:pStyle w:val="Tabelleninhalt"/>
              <w:numPr>
                <w:ilvl w:val="0"/>
                <w:numId w:val="11"/>
              </w:numPr>
            </w:pPr>
            <w:r>
              <w:t>Sprechrhythmus</w:t>
            </w:r>
          </w:p>
          <w:p w14:paraId="69CAEDF2" w14:textId="77777777" w:rsidR="00983406" w:rsidRPr="00EE4FB5" w:rsidRDefault="00983406" w:rsidP="008F3B3A">
            <w:pPr>
              <w:pStyle w:val="Tabelleninhalt"/>
              <w:numPr>
                <w:ilvl w:val="0"/>
                <w:numId w:val="11"/>
              </w:numPr>
            </w:pPr>
            <w:r>
              <w:t>Sprechtempo</w:t>
            </w:r>
          </w:p>
        </w:tc>
        <w:tc>
          <w:tcPr>
            <w:tcW w:w="9689" w:type="dxa"/>
            <w:shd w:val="clear" w:color="auto" w:fill="auto"/>
          </w:tcPr>
          <w:p w14:paraId="29174C2F" w14:textId="77777777" w:rsidR="00983406" w:rsidRPr="00EE4FB5" w:rsidRDefault="00983406" w:rsidP="00354EFF">
            <w:pPr>
              <w:pStyle w:val="Tabelleninhalt"/>
            </w:pPr>
          </w:p>
        </w:tc>
      </w:tr>
    </w:tbl>
    <w:p w14:paraId="0E245424" w14:textId="77777777" w:rsidR="00983406" w:rsidRDefault="00983406" w:rsidP="00983406">
      <w:pPr>
        <w:pStyle w:val="Tabellenfu"/>
      </w:pPr>
    </w:p>
    <w:p w14:paraId="22BCAF70" w14:textId="77777777" w:rsidR="00983406" w:rsidRDefault="00983406" w:rsidP="003577E2">
      <w:pPr>
        <w:pStyle w:val="berschrift3"/>
      </w:pPr>
      <w:r>
        <w:t>Funktionen der Muskelkraft und Bewegung</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0E61419E" w14:textId="77777777" w:rsidTr="00354EFF">
        <w:tc>
          <w:tcPr>
            <w:tcW w:w="4531" w:type="dxa"/>
            <w:shd w:val="clear" w:color="auto" w:fill="auto"/>
          </w:tcPr>
          <w:p w14:paraId="3BA324AB" w14:textId="77777777" w:rsidR="00983406" w:rsidRDefault="00983406" w:rsidP="008F3B3A">
            <w:pPr>
              <w:pStyle w:val="Tabelleninhalt"/>
              <w:numPr>
                <w:ilvl w:val="0"/>
                <w:numId w:val="12"/>
              </w:numPr>
            </w:pPr>
            <w:r>
              <w:t xml:space="preserve">Finger- und Handmuskulatur </w:t>
            </w:r>
          </w:p>
          <w:p w14:paraId="7CC28ACF" w14:textId="77777777" w:rsidR="00983406" w:rsidRPr="00EE4FB5" w:rsidRDefault="00983406" w:rsidP="008F3B3A">
            <w:pPr>
              <w:pStyle w:val="Tabelleninhalt"/>
              <w:numPr>
                <w:ilvl w:val="0"/>
                <w:numId w:val="12"/>
              </w:numPr>
            </w:pPr>
            <w:r>
              <w:t>Differenzierte Bewegungskontrolle und -koordination</w:t>
            </w:r>
          </w:p>
        </w:tc>
        <w:tc>
          <w:tcPr>
            <w:tcW w:w="9689" w:type="dxa"/>
            <w:shd w:val="clear" w:color="auto" w:fill="auto"/>
          </w:tcPr>
          <w:p w14:paraId="4E542D78" w14:textId="77777777" w:rsidR="00983406" w:rsidRPr="00EE4FB5" w:rsidRDefault="00983406" w:rsidP="00354EFF">
            <w:pPr>
              <w:pStyle w:val="Tabelleninhalt"/>
            </w:pPr>
          </w:p>
        </w:tc>
      </w:tr>
    </w:tbl>
    <w:p w14:paraId="441F08E4" w14:textId="77777777" w:rsidR="00983406" w:rsidRDefault="00983406" w:rsidP="00983406">
      <w:pPr>
        <w:pStyle w:val="Tabellenfu"/>
      </w:pPr>
    </w:p>
    <w:p w14:paraId="75A4D908" w14:textId="77777777" w:rsidR="00983406" w:rsidRDefault="00983406" w:rsidP="003577E2">
      <w:pPr>
        <w:pStyle w:val="berschrift3"/>
      </w:pPr>
      <w:r>
        <w:t>Mentale 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6AD36C7A" w14:textId="77777777" w:rsidTr="00354EFF">
        <w:tc>
          <w:tcPr>
            <w:tcW w:w="4531" w:type="dxa"/>
            <w:shd w:val="clear" w:color="auto" w:fill="auto"/>
          </w:tcPr>
          <w:p w14:paraId="50270FAD" w14:textId="77777777" w:rsidR="00983406" w:rsidRDefault="00983406" w:rsidP="00354EFF">
            <w:pPr>
              <w:pStyle w:val="Tabelleninhalt"/>
            </w:pPr>
            <w:r>
              <w:t>Aufmerksamkeit:</w:t>
            </w:r>
          </w:p>
          <w:p w14:paraId="05913EC9" w14:textId="77777777" w:rsidR="00983406" w:rsidRDefault="00983406" w:rsidP="008F3B3A">
            <w:pPr>
              <w:pStyle w:val="Tabelleninhalt"/>
              <w:numPr>
                <w:ilvl w:val="0"/>
                <w:numId w:val="13"/>
              </w:numPr>
            </w:pPr>
            <w:r>
              <w:t>Daueraufmerksamkeit</w:t>
            </w:r>
          </w:p>
          <w:p w14:paraId="30225DD1" w14:textId="77777777" w:rsidR="00983406" w:rsidRDefault="00983406" w:rsidP="008F3B3A">
            <w:pPr>
              <w:pStyle w:val="Tabelleninhalt"/>
              <w:numPr>
                <w:ilvl w:val="0"/>
                <w:numId w:val="13"/>
              </w:numPr>
            </w:pPr>
            <w:r>
              <w:t>Lenkung der Aufmerksamkeit</w:t>
            </w:r>
          </w:p>
          <w:p w14:paraId="3175E8A1" w14:textId="77777777" w:rsidR="00983406" w:rsidRPr="00EE4FB5" w:rsidRDefault="00983406" w:rsidP="008F3B3A">
            <w:pPr>
              <w:pStyle w:val="Tabelleninhalt"/>
              <w:numPr>
                <w:ilvl w:val="0"/>
                <w:numId w:val="13"/>
              </w:numPr>
            </w:pPr>
            <w:r>
              <w:t>Geteilte Aufmerksamkeit</w:t>
            </w:r>
          </w:p>
        </w:tc>
        <w:tc>
          <w:tcPr>
            <w:tcW w:w="9689" w:type="dxa"/>
            <w:shd w:val="clear" w:color="auto" w:fill="auto"/>
          </w:tcPr>
          <w:p w14:paraId="136A29D4" w14:textId="77777777" w:rsidR="00983406" w:rsidRPr="00EE4FB5" w:rsidRDefault="00983406" w:rsidP="00354EFF">
            <w:pPr>
              <w:pStyle w:val="Tabelleninhalt"/>
            </w:pPr>
          </w:p>
        </w:tc>
      </w:tr>
      <w:tr w:rsidR="00983406" w:rsidRPr="00EE4FB5" w14:paraId="1BD2F059" w14:textId="77777777" w:rsidTr="00354EFF">
        <w:tc>
          <w:tcPr>
            <w:tcW w:w="4531" w:type="dxa"/>
            <w:shd w:val="clear" w:color="auto" w:fill="auto"/>
          </w:tcPr>
          <w:p w14:paraId="4BF56294" w14:textId="77777777" w:rsidR="00983406" w:rsidRDefault="00983406" w:rsidP="00354EFF">
            <w:pPr>
              <w:pStyle w:val="Tabelleninhalt"/>
            </w:pPr>
            <w:r>
              <w:t>Gedächtnis:</w:t>
            </w:r>
          </w:p>
          <w:p w14:paraId="1FD3B517" w14:textId="77777777" w:rsidR="00983406" w:rsidRDefault="00983406" w:rsidP="008F3B3A">
            <w:pPr>
              <w:pStyle w:val="Tabelleninhalt"/>
              <w:numPr>
                <w:ilvl w:val="0"/>
                <w:numId w:val="14"/>
              </w:numPr>
            </w:pPr>
            <w:r>
              <w:t>Kurzzeitgedächtnis (</w:t>
            </w:r>
            <w:proofErr w:type="spellStart"/>
            <w:r>
              <w:t>Gsm</w:t>
            </w:r>
            <w:proofErr w:type="spellEnd"/>
            <w:r>
              <w:t>)</w:t>
            </w:r>
          </w:p>
          <w:p w14:paraId="17D6E75C" w14:textId="690708EC" w:rsidR="00983406" w:rsidRPr="00EE4FB5" w:rsidRDefault="00983406" w:rsidP="008F3B3A">
            <w:pPr>
              <w:pStyle w:val="Tabelleninhalt"/>
              <w:numPr>
                <w:ilvl w:val="0"/>
                <w:numId w:val="14"/>
              </w:numPr>
            </w:pPr>
            <w:r>
              <w:t>Langzeitspeicherung und -abruf (</w:t>
            </w:r>
            <w:proofErr w:type="spellStart"/>
            <w:r>
              <w:t>Glr</w:t>
            </w:r>
            <w:proofErr w:type="spellEnd"/>
            <w:r>
              <w:t>)</w:t>
            </w:r>
          </w:p>
        </w:tc>
        <w:tc>
          <w:tcPr>
            <w:tcW w:w="9689" w:type="dxa"/>
            <w:shd w:val="clear" w:color="auto" w:fill="auto"/>
          </w:tcPr>
          <w:p w14:paraId="2A766A26" w14:textId="77777777" w:rsidR="00983406" w:rsidRPr="00EE4FB5" w:rsidRDefault="00983406" w:rsidP="00354EFF">
            <w:pPr>
              <w:pStyle w:val="Tabelleninhalt"/>
            </w:pPr>
          </w:p>
        </w:tc>
      </w:tr>
      <w:tr w:rsidR="00983406" w:rsidRPr="00EE4FB5" w14:paraId="62D35ADB" w14:textId="77777777" w:rsidTr="00354EFF">
        <w:tc>
          <w:tcPr>
            <w:tcW w:w="4531" w:type="dxa"/>
            <w:shd w:val="clear" w:color="auto" w:fill="auto"/>
          </w:tcPr>
          <w:p w14:paraId="065B572F" w14:textId="77777777" w:rsidR="00983406" w:rsidRDefault="00983406" w:rsidP="00354EFF">
            <w:pPr>
              <w:pStyle w:val="Tabelleninhalt"/>
            </w:pPr>
            <w:r>
              <w:t>Wahrnehmungsverarbeitung:</w:t>
            </w:r>
          </w:p>
          <w:p w14:paraId="792C592C" w14:textId="77777777" w:rsidR="00983406" w:rsidRDefault="00983406" w:rsidP="008F3B3A">
            <w:pPr>
              <w:pStyle w:val="Tabelleninhalt"/>
              <w:numPr>
                <w:ilvl w:val="0"/>
                <w:numId w:val="15"/>
              </w:numPr>
            </w:pPr>
            <w:r w:rsidRPr="00603169">
              <w:t xml:space="preserve">Auditiv (Ga) (z.B. phonologische </w:t>
            </w:r>
            <w:r>
              <w:t>Bewusstheit)</w:t>
            </w:r>
          </w:p>
          <w:p w14:paraId="3565E88B" w14:textId="77777777" w:rsidR="00983406" w:rsidRDefault="00983406" w:rsidP="008F3B3A">
            <w:pPr>
              <w:pStyle w:val="Tabelleninhalt"/>
              <w:numPr>
                <w:ilvl w:val="0"/>
                <w:numId w:val="15"/>
              </w:numPr>
            </w:pPr>
            <w:r>
              <w:t>Visuell (Gv)</w:t>
            </w:r>
          </w:p>
          <w:p w14:paraId="2196E434" w14:textId="77777777" w:rsidR="00983406" w:rsidRPr="00EE4FB5" w:rsidRDefault="00983406" w:rsidP="008F3B3A">
            <w:pPr>
              <w:pStyle w:val="Tabelleninhalt"/>
              <w:numPr>
                <w:ilvl w:val="0"/>
                <w:numId w:val="15"/>
              </w:numPr>
            </w:pPr>
            <w:r>
              <w:t>Räumlich-visuell</w:t>
            </w:r>
          </w:p>
        </w:tc>
        <w:tc>
          <w:tcPr>
            <w:tcW w:w="9689" w:type="dxa"/>
            <w:shd w:val="clear" w:color="auto" w:fill="auto"/>
          </w:tcPr>
          <w:p w14:paraId="34BD7236" w14:textId="77777777" w:rsidR="00983406" w:rsidRPr="00EE4FB5" w:rsidRDefault="00983406" w:rsidP="00354EFF">
            <w:pPr>
              <w:pStyle w:val="Tabelleninhalt"/>
            </w:pPr>
          </w:p>
        </w:tc>
      </w:tr>
      <w:tr w:rsidR="00983406" w:rsidRPr="00EE4FB5" w14:paraId="1DE7D2A0" w14:textId="77777777" w:rsidTr="00354EFF">
        <w:tc>
          <w:tcPr>
            <w:tcW w:w="4531" w:type="dxa"/>
            <w:shd w:val="clear" w:color="auto" w:fill="auto"/>
          </w:tcPr>
          <w:p w14:paraId="61516A35" w14:textId="77777777" w:rsidR="00983406" w:rsidRDefault="00983406" w:rsidP="00354EFF">
            <w:pPr>
              <w:pStyle w:val="Tabelleninhalt"/>
            </w:pPr>
            <w:r>
              <w:t>Fluides Denken und Problemlösen (</w:t>
            </w:r>
            <w:proofErr w:type="spellStart"/>
            <w:r>
              <w:t>Gf</w:t>
            </w:r>
            <w:proofErr w:type="spellEnd"/>
            <w:r>
              <w:t>):</w:t>
            </w:r>
          </w:p>
          <w:p w14:paraId="0B646D9E" w14:textId="77777777" w:rsidR="00983406" w:rsidRDefault="00983406" w:rsidP="008F3B3A">
            <w:pPr>
              <w:pStyle w:val="Tabelleninhalt"/>
              <w:numPr>
                <w:ilvl w:val="0"/>
                <w:numId w:val="16"/>
              </w:numPr>
            </w:pPr>
            <w:r>
              <w:lastRenderedPageBreak/>
              <w:t>Schlussfolgerndes Denken</w:t>
            </w:r>
          </w:p>
          <w:p w14:paraId="26CDEB44" w14:textId="77777777" w:rsidR="00983406" w:rsidRDefault="00983406" w:rsidP="008F3B3A">
            <w:pPr>
              <w:pStyle w:val="Tabelleninhalt"/>
              <w:numPr>
                <w:ilvl w:val="0"/>
                <w:numId w:val="16"/>
              </w:numPr>
            </w:pPr>
            <w:r>
              <w:t>Handlungsplanung</w:t>
            </w:r>
          </w:p>
          <w:p w14:paraId="44C75144" w14:textId="77777777" w:rsidR="00983406" w:rsidRDefault="00983406" w:rsidP="008F3B3A">
            <w:pPr>
              <w:pStyle w:val="Tabelleninhalt"/>
              <w:numPr>
                <w:ilvl w:val="0"/>
                <w:numId w:val="16"/>
              </w:numPr>
            </w:pPr>
            <w:r>
              <w:t>Kognitive Flexibilität</w:t>
            </w:r>
          </w:p>
          <w:p w14:paraId="2D857512" w14:textId="77777777" w:rsidR="00983406" w:rsidRDefault="00983406" w:rsidP="008F3B3A">
            <w:pPr>
              <w:pStyle w:val="Tabelleninhalt"/>
              <w:numPr>
                <w:ilvl w:val="0"/>
                <w:numId w:val="16"/>
              </w:numPr>
            </w:pPr>
            <w:r>
              <w:t>Abstraktes Denken</w:t>
            </w:r>
          </w:p>
          <w:p w14:paraId="73E9056F" w14:textId="77777777" w:rsidR="00983406" w:rsidRPr="00EE4FB5" w:rsidRDefault="00983406" w:rsidP="008F3B3A">
            <w:pPr>
              <w:pStyle w:val="Tabelleninhalt"/>
              <w:numPr>
                <w:ilvl w:val="0"/>
                <w:numId w:val="16"/>
              </w:numPr>
            </w:pPr>
            <w:r>
              <w:t>Denktempo</w:t>
            </w:r>
          </w:p>
        </w:tc>
        <w:tc>
          <w:tcPr>
            <w:tcW w:w="9689" w:type="dxa"/>
            <w:shd w:val="clear" w:color="auto" w:fill="auto"/>
          </w:tcPr>
          <w:p w14:paraId="4D82619E" w14:textId="77777777" w:rsidR="00983406" w:rsidRPr="00EE4FB5" w:rsidRDefault="00983406" w:rsidP="00354EFF">
            <w:pPr>
              <w:pStyle w:val="Tabelleninhalt"/>
            </w:pPr>
          </w:p>
        </w:tc>
      </w:tr>
      <w:tr w:rsidR="00983406" w:rsidRPr="00EE4FB5" w14:paraId="2C44DFD8" w14:textId="77777777" w:rsidTr="00354EFF">
        <w:tc>
          <w:tcPr>
            <w:tcW w:w="4531" w:type="dxa"/>
            <w:shd w:val="clear" w:color="auto" w:fill="auto"/>
          </w:tcPr>
          <w:p w14:paraId="61881100" w14:textId="77777777" w:rsidR="00983406" w:rsidRDefault="00983406" w:rsidP="00354EFF">
            <w:pPr>
              <w:pStyle w:val="Tabelleninhalt"/>
            </w:pPr>
            <w:r>
              <w:t>Kristalline Fähigkeiten (</w:t>
            </w:r>
            <w:proofErr w:type="spellStart"/>
            <w:r>
              <w:t>Gc</w:t>
            </w:r>
            <w:proofErr w:type="spellEnd"/>
            <w:r>
              <w:t>): (ggf. in Erst- und Zweitsprache):</w:t>
            </w:r>
          </w:p>
          <w:p w14:paraId="3C0114C7" w14:textId="77777777" w:rsidR="00983406" w:rsidRDefault="00983406" w:rsidP="008F3B3A">
            <w:pPr>
              <w:pStyle w:val="Tabelleninhalt"/>
              <w:numPr>
                <w:ilvl w:val="0"/>
                <w:numId w:val="16"/>
              </w:numPr>
            </w:pPr>
            <w:r>
              <w:t>Lexikalisches Wissen</w:t>
            </w:r>
          </w:p>
          <w:p w14:paraId="1086DFBA" w14:textId="77777777" w:rsidR="00983406" w:rsidRDefault="00983406" w:rsidP="008F3B3A">
            <w:pPr>
              <w:pStyle w:val="Tabelleninhalt"/>
              <w:numPr>
                <w:ilvl w:val="0"/>
                <w:numId w:val="16"/>
              </w:numPr>
            </w:pPr>
            <w:r>
              <w:t>Grammatisches Wissen</w:t>
            </w:r>
          </w:p>
          <w:p w14:paraId="21419659" w14:textId="77777777" w:rsidR="00983406" w:rsidRDefault="00983406" w:rsidP="008F3B3A">
            <w:pPr>
              <w:pStyle w:val="Tabelleninhalt"/>
              <w:numPr>
                <w:ilvl w:val="0"/>
                <w:numId w:val="16"/>
              </w:numPr>
            </w:pPr>
            <w:r>
              <w:t>Sprachverständnis</w:t>
            </w:r>
          </w:p>
          <w:p w14:paraId="6C319B83" w14:textId="77777777" w:rsidR="00983406" w:rsidRDefault="00983406" w:rsidP="008F3B3A">
            <w:pPr>
              <w:pStyle w:val="Tabelleninhalt"/>
              <w:numPr>
                <w:ilvl w:val="0"/>
                <w:numId w:val="16"/>
              </w:numPr>
            </w:pPr>
            <w:r>
              <w:t>Allgemeinwissen</w:t>
            </w:r>
          </w:p>
          <w:p w14:paraId="4627DFDC" w14:textId="77777777" w:rsidR="00983406" w:rsidRPr="00C0072D" w:rsidRDefault="00983406" w:rsidP="008F3B3A">
            <w:pPr>
              <w:pStyle w:val="Tabelleninhalt"/>
              <w:numPr>
                <w:ilvl w:val="0"/>
                <w:numId w:val="16"/>
              </w:numPr>
            </w:pPr>
            <w:r>
              <w:t>Kulturrelevantes Wissen</w:t>
            </w:r>
          </w:p>
        </w:tc>
        <w:tc>
          <w:tcPr>
            <w:tcW w:w="9689" w:type="dxa"/>
            <w:shd w:val="clear" w:color="auto" w:fill="auto"/>
          </w:tcPr>
          <w:p w14:paraId="02C3CAB9" w14:textId="77777777" w:rsidR="00983406" w:rsidRPr="00EE4FB5" w:rsidRDefault="00983406" w:rsidP="00354EFF">
            <w:pPr>
              <w:pStyle w:val="Tabelleninhalt"/>
            </w:pPr>
          </w:p>
        </w:tc>
      </w:tr>
      <w:tr w:rsidR="00983406" w:rsidRPr="00EE4FB5" w14:paraId="7BCB7852" w14:textId="77777777" w:rsidTr="00354EFF">
        <w:tc>
          <w:tcPr>
            <w:tcW w:w="4531" w:type="dxa"/>
            <w:shd w:val="clear" w:color="auto" w:fill="auto"/>
          </w:tcPr>
          <w:p w14:paraId="694C23A1" w14:textId="77777777" w:rsidR="00983406" w:rsidRDefault="00983406" w:rsidP="00354EFF">
            <w:pPr>
              <w:pStyle w:val="Tabelleninhalt"/>
            </w:pPr>
            <w:r>
              <w:t>Psychomotorische Funktionen:</w:t>
            </w:r>
          </w:p>
          <w:p w14:paraId="28FFD73E" w14:textId="77777777" w:rsidR="00983406" w:rsidRDefault="00983406" w:rsidP="008F3B3A">
            <w:pPr>
              <w:pStyle w:val="Tabelleninhalt"/>
              <w:numPr>
                <w:ilvl w:val="0"/>
                <w:numId w:val="16"/>
              </w:numPr>
            </w:pPr>
            <w:r>
              <w:t>Manuelle Dominanz (</w:t>
            </w:r>
            <w:proofErr w:type="spellStart"/>
            <w:r>
              <w:t>Gp</w:t>
            </w:r>
            <w:proofErr w:type="spellEnd"/>
            <w:r>
              <w:t>)</w:t>
            </w:r>
          </w:p>
          <w:p w14:paraId="79F133BF" w14:textId="77777777" w:rsidR="00983406" w:rsidRDefault="00983406" w:rsidP="008F3B3A">
            <w:pPr>
              <w:pStyle w:val="Tabelleninhalt"/>
              <w:numPr>
                <w:ilvl w:val="0"/>
                <w:numId w:val="16"/>
              </w:numPr>
            </w:pPr>
            <w:r>
              <w:t>Laterale Dominanz (</w:t>
            </w:r>
            <w:proofErr w:type="spellStart"/>
            <w:r>
              <w:t>Gp</w:t>
            </w:r>
            <w:proofErr w:type="spellEnd"/>
            <w:r>
              <w:t>)</w:t>
            </w:r>
          </w:p>
          <w:p w14:paraId="355B1881" w14:textId="77777777" w:rsidR="00983406" w:rsidRDefault="00983406" w:rsidP="008F3B3A">
            <w:pPr>
              <w:pStyle w:val="Tabelleninhalt"/>
              <w:numPr>
                <w:ilvl w:val="0"/>
                <w:numId w:val="16"/>
              </w:numPr>
            </w:pPr>
            <w:r>
              <w:t>Psychomotorische Geschwindigkeit (</w:t>
            </w:r>
            <w:proofErr w:type="spellStart"/>
            <w:r>
              <w:t>Gps</w:t>
            </w:r>
            <w:proofErr w:type="spellEnd"/>
            <w:r>
              <w:t>)</w:t>
            </w:r>
          </w:p>
          <w:p w14:paraId="02C7D8EB" w14:textId="77777777" w:rsidR="00983406" w:rsidRPr="00C0072D" w:rsidRDefault="00983406" w:rsidP="008F3B3A">
            <w:pPr>
              <w:pStyle w:val="Tabelleninhalt"/>
              <w:numPr>
                <w:ilvl w:val="0"/>
                <w:numId w:val="16"/>
              </w:numPr>
            </w:pPr>
            <w:r>
              <w:t>Richtungsorientierung</w:t>
            </w:r>
          </w:p>
        </w:tc>
        <w:tc>
          <w:tcPr>
            <w:tcW w:w="9689" w:type="dxa"/>
            <w:shd w:val="clear" w:color="auto" w:fill="auto"/>
          </w:tcPr>
          <w:p w14:paraId="47D970DC" w14:textId="77777777" w:rsidR="00983406" w:rsidRPr="00EE4FB5" w:rsidRDefault="00983406" w:rsidP="00354EFF">
            <w:pPr>
              <w:pStyle w:val="Tabelleninhalt"/>
            </w:pPr>
          </w:p>
        </w:tc>
      </w:tr>
      <w:tr w:rsidR="00983406" w:rsidRPr="00EE4FB5" w14:paraId="7571F2E0" w14:textId="77777777" w:rsidTr="00354EFF">
        <w:tc>
          <w:tcPr>
            <w:tcW w:w="4531" w:type="dxa"/>
            <w:shd w:val="clear" w:color="auto" w:fill="auto"/>
          </w:tcPr>
          <w:p w14:paraId="47D3CECF" w14:textId="007D1362" w:rsidR="00983406" w:rsidRDefault="00983406" w:rsidP="00354EFF">
            <w:pPr>
              <w:pStyle w:val="Tabelleninhalt"/>
            </w:pPr>
            <w:r>
              <w:t>Sonstige mentale Funktionen</w:t>
            </w:r>
            <w:r w:rsidR="003B011D">
              <w:t>:</w:t>
            </w:r>
          </w:p>
          <w:p w14:paraId="23B1C021" w14:textId="77777777" w:rsidR="00983406" w:rsidRDefault="00983406" w:rsidP="008F3B3A">
            <w:pPr>
              <w:pStyle w:val="Tabelleninhalt"/>
              <w:numPr>
                <w:ilvl w:val="0"/>
                <w:numId w:val="16"/>
              </w:numPr>
            </w:pPr>
            <w:r>
              <w:t>Verarbeitungsgeschwindigkeit (</w:t>
            </w:r>
            <w:proofErr w:type="spellStart"/>
            <w:r>
              <w:t>Gs</w:t>
            </w:r>
            <w:proofErr w:type="spellEnd"/>
            <w:r>
              <w:t>)</w:t>
            </w:r>
          </w:p>
          <w:p w14:paraId="75247F29" w14:textId="77777777" w:rsidR="00983406" w:rsidRPr="00C0072D" w:rsidRDefault="00983406" w:rsidP="008F3B3A">
            <w:pPr>
              <w:pStyle w:val="Tabelleninhalt"/>
              <w:numPr>
                <w:ilvl w:val="0"/>
                <w:numId w:val="16"/>
              </w:numPr>
            </w:pPr>
            <w:r>
              <w:t>Reaktions- und Entscheidungsgeschwindigkeit (</w:t>
            </w:r>
            <w:proofErr w:type="spellStart"/>
            <w:r>
              <w:t>Gt</w:t>
            </w:r>
            <w:proofErr w:type="spellEnd"/>
            <w:r>
              <w:t>)</w:t>
            </w:r>
          </w:p>
        </w:tc>
        <w:tc>
          <w:tcPr>
            <w:tcW w:w="9689" w:type="dxa"/>
            <w:shd w:val="clear" w:color="auto" w:fill="auto"/>
          </w:tcPr>
          <w:p w14:paraId="142F4B8C" w14:textId="77777777" w:rsidR="00983406" w:rsidRPr="00EE4FB5" w:rsidRDefault="00983406" w:rsidP="00354EFF">
            <w:pPr>
              <w:pStyle w:val="Tabelleninhalt"/>
            </w:pPr>
          </w:p>
        </w:tc>
      </w:tr>
    </w:tbl>
    <w:p w14:paraId="5B73FD9D" w14:textId="7FD49BD2" w:rsidR="00983406" w:rsidRDefault="00983406" w:rsidP="00983406">
      <w:pPr>
        <w:pStyle w:val="berschrift1"/>
      </w:pPr>
      <w:r>
        <w:t>Umweltfaktoren</w:t>
      </w:r>
    </w:p>
    <w:p w14:paraId="1A6AB669" w14:textId="5DEB4D39" w:rsidR="0052794B" w:rsidRDefault="0052794B" w:rsidP="00631113">
      <w:pPr>
        <w:pStyle w:val="berschrift2ausgeklappt"/>
      </w:pPr>
      <w:r w:rsidRPr="00D16690">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2794B" w:rsidRPr="00EE4FB5" w14:paraId="55BDCBAE" w14:textId="77777777" w:rsidTr="00E47F40">
        <w:tc>
          <w:tcPr>
            <w:tcW w:w="6799" w:type="dxa"/>
            <w:shd w:val="clear" w:color="auto" w:fill="auto"/>
          </w:tcPr>
          <w:p w14:paraId="6E93E26C" w14:textId="77777777" w:rsidR="0052794B" w:rsidRDefault="0052794B" w:rsidP="00E47F40">
            <w:pPr>
              <w:pStyle w:val="Tabelleninhalt"/>
            </w:pPr>
            <w:r>
              <w:t>Unterstützung und Beziehungen:</w:t>
            </w:r>
          </w:p>
          <w:p w14:paraId="3A622E77" w14:textId="77777777" w:rsidR="0052794B" w:rsidRDefault="0052794B" w:rsidP="00E47F40">
            <w:pPr>
              <w:pStyle w:val="Tabelleninhalt"/>
              <w:numPr>
                <w:ilvl w:val="0"/>
                <w:numId w:val="16"/>
              </w:numPr>
            </w:pPr>
            <w:r>
              <w:t>Wie gestalten sich die Beziehungen des Kindes im familiären und schulischen Kontext?</w:t>
            </w:r>
          </w:p>
          <w:p w14:paraId="639D4DFD" w14:textId="77777777" w:rsidR="0052794B" w:rsidRPr="00EE4FB5" w:rsidRDefault="0052794B" w:rsidP="00E47F40">
            <w:pPr>
              <w:pStyle w:val="Tabelleninhalt"/>
              <w:numPr>
                <w:ilvl w:val="0"/>
                <w:numId w:val="16"/>
              </w:numPr>
            </w:pPr>
            <w:r>
              <w:t>Bekommt das Kind zusätzliche Förderangebote?</w:t>
            </w:r>
          </w:p>
        </w:tc>
        <w:tc>
          <w:tcPr>
            <w:tcW w:w="7421" w:type="dxa"/>
            <w:shd w:val="clear" w:color="auto" w:fill="auto"/>
          </w:tcPr>
          <w:p w14:paraId="24C5DD0C" w14:textId="77777777" w:rsidR="0052794B" w:rsidRPr="00EE4FB5" w:rsidRDefault="0052794B" w:rsidP="00E47F40">
            <w:pPr>
              <w:pStyle w:val="Tabelleninhalt"/>
            </w:pPr>
          </w:p>
        </w:tc>
      </w:tr>
      <w:tr w:rsidR="0052794B" w:rsidRPr="00EE4FB5" w14:paraId="22746376" w14:textId="77777777" w:rsidTr="00E47F40">
        <w:tc>
          <w:tcPr>
            <w:tcW w:w="6799" w:type="dxa"/>
            <w:shd w:val="clear" w:color="auto" w:fill="auto"/>
          </w:tcPr>
          <w:p w14:paraId="6D3BC67F" w14:textId="77777777" w:rsidR="0052794B" w:rsidRDefault="0052794B" w:rsidP="00E47F40">
            <w:pPr>
              <w:pStyle w:val="Tabelleninhalt"/>
            </w:pPr>
            <w:r>
              <w:t>Einstellungen:</w:t>
            </w:r>
          </w:p>
          <w:p w14:paraId="293AF2BF" w14:textId="77777777" w:rsidR="0052794B" w:rsidRDefault="0052794B" w:rsidP="00E47F40">
            <w:pPr>
              <w:pStyle w:val="Tabelleninhalt"/>
              <w:numPr>
                <w:ilvl w:val="0"/>
                <w:numId w:val="16"/>
              </w:numPr>
            </w:pPr>
            <w:r>
              <w:lastRenderedPageBreak/>
              <w:t>Vermitteln die Eltern eine positive Grundhaltung zur Mathematik?</w:t>
            </w:r>
          </w:p>
          <w:p w14:paraId="557F3F8F" w14:textId="0F4EEE0D" w:rsidR="0052794B" w:rsidRPr="00EE4FB5" w:rsidRDefault="0052794B" w:rsidP="00E47F40">
            <w:pPr>
              <w:pStyle w:val="Tabelleninhalt"/>
              <w:numPr>
                <w:ilvl w:val="0"/>
                <w:numId w:val="16"/>
              </w:numPr>
            </w:pPr>
            <w:r>
              <w:t>Inwieweit wecken die Eltern/</w:t>
            </w:r>
            <w:r w:rsidR="002C4000">
              <w:t>Lehrkraft</w:t>
            </w:r>
            <w:r>
              <w:t xml:space="preserve"> beim Kind Interesse und Neugier an mathematischen Phänomenen?</w:t>
            </w:r>
          </w:p>
        </w:tc>
        <w:tc>
          <w:tcPr>
            <w:tcW w:w="7421" w:type="dxa"/>
            <w:shd w:val="clear" w:color="auto" w:fill="auto"/>
          </w:tcPr>
          <w:p w14:paraId="0DB6374E" w14:textId="77777777" w:rsidR="0052794B" w:rsidRPr="00EE4FB5" w:rsidRDefault="0052794B" w:rsidP="00E47F40">
            <w:pPr>
              <w:pStyle w:val="Tabelleninhalt"/>
            </w:pPr>
          </w:p>
        </w:tc>
      </w:tr>
      <w:tr w:rsidR="0052794B" w:rsidRPr="00EE4FB5" w14:paraId="16365756" w14:textId="77777777" w:rsidTr="00E47F40">
        <w:tc>
          <w:tcPr>
            <w:tcW w:w="6799" w:type="dxa"/>
            <w:shd w:val="clear" w:color="auto" w:fill="auto"/>
          </w:tcPr>
          <w:p w14:paraId="66185B37" w14:textId="77777777" w:rsidR="0052794B" w:rsidRDefault="0052794B" w:rsidP="00E47F40">
            <w:pPr>
              <w:pStyle w:val="Tabelleninhalt"/>
            </w:pPr>
            <w:r>
              <w:t>Lernumgebung:</w:t>
            </w:r>
          </w:p>
          <w:p w14:paraId="36ECBFFB" w14:textId="22D847D5" w:rsidR="0052794B" w:rsidRDefault="0052794B" w:rsidP="00FF5A98">
            <w:pPr>
              <w:pStyle w:val="Tabelleninhalt"/>
              <w:numPr>
                <w:ilvl w:val="0"/>
                <w:numId w:val="16"/>
              </w:numPr>
            </w:pPr>
            <w:r>
              <w:t>Welche Rolle spielen Zahlen und Zählen beim Betrachten von Bilderbüchern (z. B. Wimmelbücher, Raupe Nimmersatt, ...)?</w:t>
            </w:r>
          </w:p>
          <w:p w14:paraId="646AA46B" w14:textId="35A8C7A8" w:rsidR="0052794B" w:rsidRDefault="0052794B" w:rsidP="007D2C96">
            <w:pPr>
              <w:pStyle w:val="Tabelleninhalt"/>
              <w:numPr>
                <w:ilvl w:val="0"/>
                <w:numId w:val="16"/>
              </w:numPr>
            </w:pPr>
            <w:r>
              <w:t>Geben die Bezugspersonen ein Vorbild bezüglich des Abzählens unterschiedlicher Elemente (z. B. Würfelaugen, Gegenstände, ...)?</w:t>
            </w:r>
          </w:p>
          <w:p w14:paraId="4ADA1E03" w14:textId="1F30B8C5" w:rsidR="0052794B" w:rsidRPr="00EE4FB5" w:rsidRDefault="0052794B" w:rsidP="0052794B">
            <w:pPr>
              <w:pStyle w:val="Tabelleninhalt"/>
              <w:numPr>
                <w:ilvl w:val="0"/>
                <w:numId w:val="16"/>
              </w:numPr>
            </w:pPr>
            <w:r>
              <w:t>Inwieweit erfolgt eine Mathematisierung des Alltags (z. B. Abzählen von Gläsern beim Tischdecken)?</w:t>
            </w:r>
          </w:p>
        </w:tc>
        <w:tc>
          <w:tcPr>
            <w:tcW w:w="7421" w:type="dxa"/>
            <w:shd w:val="clear" w:color="auto" w:fill="auto"/>
          </w:tcPr>
          <w:p w14:paraId="2CBE28F7" w14:textId="77777777" w:rsidR="0052794B" w:rsidRPr="00EE4FB5" w:rsidRDefault="0052794B" w:rsidP="00E47F40">
            <w:pPr>
              <w:pStyle w:val="Tabelleninhalt"/>
            </w:pPr>
          </w:p>
        </w:tc>
      </w:tr>
    </w:tbl>
    <w:p w14:paraId="5F46650D" w14:textId="3C7744EC" w:rsidR="0052794B" w:rsidRPr="0052794B" w:rsidRDefault="0052794B" w:rsidP="00631113">
      <w:pPr>
        <w:pStyle w:val="berschrift2ausgeklappt"/>
      </w:pPr>
      <w:r w:rsidRPr="00D16690">
        <w:t>Operationsverständnis und Stellenwertverständnis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66ACB" w:rsidRPr="00EE4FB5" w14:paraId="056826C5" w14:textId="77777777" w:rsidTr="00354EFF">
        <w:tc>
          <w:tcPr>
            <w:tcW w:w="6799" w:type="dxa"/>
            <w:shd w:val="clear" w:color="auto" w:fill="auto"/>
          </w:tcPr>
          <w:p w14:paraId="26CC8090" w14:textId="77777777" w:rsidR="00066ACB" w:rsidRDefault="00066ACB" w:rsidP="00354EFF">
            <w:pPr>
              <w:pStyle w:val="Tabelleninhalt"/>
            </w:pPr>
            <w:r>
              <w:t>Unterstützung und Beziehungen:</w:t>
            </w:r>
          </w:p>
          <w:p w14:paraId="7F66CD6A" w14:textId="3926EA24" w:rsidR="00066ACB" w:rsidRDefault="00066ACB" w:rsidP="008F3B3A">
            <w:pPr>
              <w:pStyle w:val="Tabelleninhalt"/>
              <w:numPr>
                <w:ilvl w:val="0"/>
                <w:numId w:val="16"/>
              </w:numPr>
            </w:pPr>
            <w:r>
              <w:t>Wie gestalten sich die Beziehungen des Kindes im familiären und schulischen Kontext?</w:t>
            </w:r>
          </w:p>
          <w:p w14:paraId="022E39D8" w14:textId="0FED2FFE" w:rsidR="00066ACB" w:rsidRPr="00EE4FB5" w:rsidRDefault="00066ACB" w:rsidP="008F3B3A">
            <w:pPr>
              <w:pStyle w:val="Tabelleninhalt"/>
              <w:numPr>
                <w:ilvl w:val="0"/>
                <w:numId w:val="16"/>
              </w:numPr>
            </w:pPr>
            <w:r>
              <w:t>Bekommt das Kind zusätzliche Förderangebote?</w:t>
            </w:r>
          </w:p>
        </w:tc>
        <w:tc>
          <w:tcPr>
            <w:tcW w:w="7421" w:type="dxa"/>
            <w:shd w:val="clear" w:color="auto" w:fill="auto"/>
          </w:tcPr>
          <w:p w14:paraId="426DB290" w14:textId="77777777" w:rsidR="00066ACB" w:rsidRPr="00EE4FB5" w:rsidRDefault="00066ACB" w:rsidP="00354EFF">
            <w:pPr>
              <w:pStyle w:val="Tabelleninhalt"/>
            </w:pPr>
          </w:p>
        </w:tc>
      </w:tr>
      <w:tr w:rsidR="00066ACB" w:rsidRPr="00EE4FB5" w14:paraId="3AC03226" w14:textId="77777777" w:rsidTr="00354EFF">
        <w:tc>
          <w:tcPr>
            <w:tcW w:w="6799" w:type="dxa"/>
            <w:shd w:val="clear" w:color="auto" w:fill="auto"/>
          </w:tcPr>
          <w:p w14:paraId="07A3FFA1" w14:textId="77777777" w:rsidR="00066ACB" w:rsidRDefault="00066ACB" w:rsidP="00354EFF">
            <w:pPr>
              <w:pStyle w:val="Tabelleninhalt"/>
            </w:pPr>
            <w:r>
              <w:t>Einstellungen:</w:t>
            </w:r>
          </w:p>
          <w:p w14:paraId="4D3FA999" w14:textId="77777777" w:rsidR="00066ACB" w:rsidRDefault="00066ACB" w:rsidP="008F3B3A">
            <w:pPr>
              <w:pStyle w:val="Tabelleninhalt"/>
              <w:numPr>
                <w:ilvl w:val="0"/>
                <w:numId w:val="16"/>
              </w:numPr>
            </w:pPr>
            <w:r>
              <w:t>Vermitteln die Eltern eine positive Grundhaltung zur Mathematik?</w:t>
            </w:r>
          </w:p>
          <w:p w14:paraId="41CB4056" w14:textId="248D0DB9" w:rsidR="00066ACB" w:rsidRPr="00EE4FB5" w:rsidRDefault="00066ACB" w:rsidP="008F3B3A">
            <w:pPr>
              <w:pStyle w:val="Tabelleninhalt"/>
              <w:numPr>
                <w:ilvl w:val="0"/>
                <w:numId w:val="16"/>
              </w:numPr>
            </w:pPr>
            <w:r>
              <w:t>Inwieweit wecken die Eltern/Leh</w:t>
            </w:r>
            <w:r w:rsidR="002C4000">
              <w:t>rkraft</w:t>
            </w:r>
            <w:r>
              <w:t xml:space="preserve"> beim Kind Interesse und Neugier an mathematischen Phänomenen?</w:t>
            </w:r>
          </w:p>
        </w:tc>
        <w:tc>
          <w:tcPr>
            <w:tcW w:w="7421" w:type="dxa"/>
            <w:shd w:val="clear" w:color="auto" w:fill="auto"/>
          </w:tcPr>
          <w:p w14:paraId="2D6FF2BE" w14:textId="77777777" w:rsidR="00066ACB" w:rsidRPr="00EE4FB5" w:rsidRDefault="00066ACB" w:rsidP="00354EFF">
            <w:pPr>
              <w:pStyle w:val="Tabelleninhalt"/>
            </w:pPr>
          </w:p>
        </w:tc>
      </w:tr>
      <w:tr w:rsidR="00066ACB" w:rsidRPr="00EE4FB5" w14:paraId="25468278" w14:textId="77777777" w:rsidTr="00354EFF">
        <w:tc>
          <w:tcPr>
            <w:tcW w:w="6799" w:type="dxa"/>
            <w:shd w:val="clear" w:color="auto" w:fill="auto"/>
          </w:tcPr>
          <w:p w14:paraId="7A50AE73" w14:textId="77777777" w:rsidR="00066ACB" w:rsidRDefault="00066ACB" w:rsidP="00354EFF">
            <w:pPr>
              <w:pStyle w:val="Tabelleninhalt"/>
            </w:pPr>
            <w:r>
              <w:t>Lernumgebung:</w:t>
            </w:r>
          </w:p>
          <w:p w14:paraId="45FF03B6" w14:textId="52CB23CE" w:rsidR="00066ACB" w:rsidRDefault="00066ACB" w:rsidP="008F3B3A">
            <w:pPr>
              <w:pStyle w:val="Tabelleninhalt"/>
              <w:numPr>
                <w:ilvl w:val="0"/>
                <w:numId w:val="16"/>
              </w:numPr>
            </w:pPr>
            <w:r>
              <w:t>Inwieweit werden prozessbezogene Kompetenzen (Darstellen, Modellieren, Problemlösen, Argumentieren und Kommunizieren) ausreichend berücksichtigt?</w:t>
            </w:r>
          </w:p>
          <w:p w14:paraId="633E42F1" w14:textId="77777777" w:rsidR="00066ACB" w:rsidRDefault="00066ACB" w:rsidP="008F3B3A">
            <w:pPr>
              <w:pStyle w:val="Tabelleninhalt"/>
              <w:numPr>
                <w:ilvl w:val="0"/>
                <w:numId w:val="16"/>
              </w:numPr>
            </w:pPr>
            <w:r>
              <w:t>Welches Mathematik-Lehrwerk wird genutzt?</w:t>
            </w:r>
          </w:p>
          <w:p w14:paraId="660DC2BE" w14:textId="64245A76" w:rsidR="00066ACB" w:rsidRDefault="00066ACB" w:rsidP="008F3B3A">
            <w:pPr>
              <w:pStyle w:val="Tabelleninhalt"/>
              <w:numPr>
                <w:ilvl w:val="0"/>
                <w:numId w:val="16"/>
              </w:numPr>
            </w:pPr>
            <w:r>
              <w:t>Welche Darstellungsmittel werden eingesetzt (z.B. Wendeplättchen, Schüttelbox, 1000er-Würfel,...)?</w:t>
            </w:r>
          </w:p>
          <w:p w14:paraId="23E25AC2" w14:textId="2AE28921" w:rsidR="00066ACB" w:rsidRDefault="00066ACB" w:rsidP="008F3B3A">
            <w:pPr>
              <w:pStyle w:val="Tabelleninhalt"/>
              <w:numPr>
                <w:ilvl w:val="0"/>
                <w:numId w:val="16"/>
              </w:numPr>
            </w:pPr>
            <w:r>
              <w:lastRenderedPageBreak/>
              <w:t>Werden Anschauungsmittel schülerangemessen adaptiert (z.B. Schriftgröße, Kontrast,...)?</w:t>
            </w:r>
          </w:p>
          <w:p w14:paraId="3DC092DA" w14:textId="77777777" w:rsidR="00066ACB" w:rsidRDefault="00066ACB" w:rsidP="008F3B3A">
            <w:pPr>
              <w:pStyle w:val="Tabelleninhalt"/>
              <w:numPr>
                <w:ilvl w:val="0"/>
                <w:numId w:val="16"/>
              </w:numPr>
            </w:pPr>
            <w:r>
              <w:t>Gibt es Differenzierungs- und/oder Individualisierungsangebote?</w:t>
            </w:r>
          </w:p>
          <w:p w14:paraId="1FCE8EE3" w14:textId="79CE429D" w:rsidR="00066ACB" w:rsidRDefault="00066ACB" w:rsidP="008F3B3A">
            <w:pPr>
              <w:pStyle w:val="Tabelleninhalt"/>
              <w:numPr>
                <w:ilvl w:val="0"/>
                <w:numId w:val="16"/>
              </w:numPr>
            </w:pPr>
            <w:r>
              <w:t>Welche Rolle spielt die Automatisierung von mathemat</w:t>
            </w:r>
            <w:r w:rsidR="002C4000">
              <w:t>ischen</w:t>
            </w:r>
            <w:r>
              <w:t xml:space="preserve"> Prozessen?</w:t>
            </w:r>
          </w:p>
          <w:p w14:paraId="524C5E33" w14:textId="32FD3A66" w:rsidR="00066ACB" w:rsidRDefault="00066ACB" w:rsidP="008F3B3A">
            <w:pPr>
              <w:pStyle w:val="Tabelleninhalt"/>
              <w:numPr>
                <w:ilvl w:val="0"/>
                <w:numId w:val="16"/>
              </w:numPr>
            </w:pPr>
            <w:r>
              <w:t xml:space="preserve">Wie gestaltet </w:t>
            </w:r>
            <w:r w:rsidR="004D5298">
              <w:t>die Lehrkraft</w:t>
            </w:r>
            <w:r>
              <w:t xml:space="preserve"> den Umgang mit sprachlichen Barrieren?</w:t>
            </w:r>
          </w:p>
          <w:p w14:paraId="6C0CDD30" w14:textId="0E10A92E" w:rsidR="00066ACB" w:rsidRPr="00EE4FB5" w:rsidRDefault="00066ACB" w:rsidP="008F3B3A">
            <w:pPr>
              <w:pStyle w:val="Tabelleninhalt"/>
              <w:numPr>
                <w:ilvl w:val="0"/>
                <w:numId w:val="16"/>
              </w:numPr>
            </w:pPr>
            <w:r>
              <w:t>Inwieweit erfolgt eine Mathematisierung des Alltags?</w:t>
            </w:r>
          </w:p>
        </w:tc>
        <w:tc>
          <w:tcPr>
            <w:tcW w:w="7421" w:type="dxa"/>
            <w:shd w:val="clear" w:color="auto" w:fill="auto"/>
          </w:tcPr>
          <w:p w14:paraId="448E61B0" w14:textId="77777777" w:rsidR="00066ACB" w:rsidRPr="00EE4FB5" w:rsidRDefault="00066ACB" w:rsidP="00354EFF">
            <w:pPr>
              <w:pStyle w:val="Tabelleninhalt"/>
            </w:pPr>
          </w:p>
        </w:tc>
      </w:tr>
      <w:tr w:rsidR="00066ACB" w:rsidRPr="00EE4FB5" w14:paraId="570895BA" w14:textId="77777777" w:rsidTr="00354EFF">
        <w:tc>
          <w:tcPr>
            <w:tcW w:w="6799" w:type="dxa"/>
            <w:shd w:val="clear" w:color="auto" w:fill="auto"/>
          </w:tcPr>
          <w:p w14:paraId="1D07EDCB" w14:textId="77777777" w:rsidR="00066ACB" w:rsidRDefault="00066ACB" w:rsidP="00354EFF">
            <w:pPr>
              <w:pStyle w:val="Tabelleninhalt"/>
            </w:pPr>
            <w:r>
              <w:t>Hilfsmittel:</w:t>
            </w:r>
          </w:p>
          <w:p w14:paraId="543A4110" w14:textId="77777777" w:rsidR="00066ACB" w:rsidRPr="00EE4FB5" w:rsidRDefault="00066ACB" w:rsidP="008F3B3A">
            <w:pPr>
              <w:pStyle w:val="Tabelleninhalt"/>
              <w:numPr>
                <w:ilvl w:val="0"/>
                <w:numId w:val="16"/>
              </w:numPr>
            </w:pPr>
            <w:r>
              <w:t xml:space="preserve">PC, iPad, Übertragungsanlage, </w:t>
            </w:r>
            <w:proofErr w:type="spellStart"/>
            <w:r>
              <w:t>Talker</w:t>
            </w:r>
            <w:proofErr w:type="spellEnd"/>
            <w:r>
              <w:t>,...?</w:t>
            </w:r>
          </w:p>
        </w:tc>
        <w:tc>
          <w:tcPr>
            <w:tcW w:w="7421" w:type="dxa"/>
            <w:shd w:val="clear" w:color="auto" w:fill="auto"/>
          </w:tcPr>
          <w:p w14:paraId="59DEE51E" w14:textId="77777777" w:rsidR="00066ACB" w:rsidRPr="00EE4FB5" w:rsidRDefault="00066ACB" w:rsidP="00354EFF">
            <w:pPr>
              <w:pStyle w:val="Tabelleninhalt"/>
            </w:pPr>
          </w:p>
        </w:tc>
      </w:tr>
    </w:tbl>
    <w:p w14:paraId="45EC6F8A" w14:textId="3EC99FF7" w:rsidR="00983406" w:rsidRDefault="00983406" w:rsidP="00983406">
      <w:pPr>
        <w:pStyle w:val="berschrift1"/>
      </w:pPr>
      <w:r>
        <w:t>Personbezogene Faktoren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066ACB" w:rsidRPr="00EE4FB5" w14:paraId="15102BA4" w14:textId="77777777" w:rsidTr="00A66327">
        <w:tc>
          <w:tcPr>
            <w:tcW w:w="4531" w:type="dxa"/>
            <w:shd w:val="clear" w:color="auto" w:fill="auto"/>
          </w:tcPr>
          <w:p w14:paraId="4DF22DF6" w14:textId="77777777" w:rsidR="00066ACB" w:rsidRDefault="00066ACB" w:rsidP="008F3B3A">
            <w:pPr>
              <w:pStyle w:val="Tabelleninhalt"/>
              <w:numPr>
                <w:ilvl w:val="0"/>
                <w:numId w:val="16"/>
              </w:numPr>
            </w:pPr>
            <w:r>
              <w:t>Selbstwirksamkeitserwartungen</w:t>
            </w:r>
          </w:p>
          <w:p w14:paraId="5EDA1EAA" w14:textId="77777777" w:rsidR="00066ACB" w:rsidRDefault="00066ACB" w:rsidP="008F3B3A">
            <w:pPr>
              <w:pStyle w:val="Tabelleninhalt"/>
              <w:numPr>
                <w:ilvl w:val="0"/>
                <w:numId w:val="16"/>
              </w:numPr>
            </w:pPr>
            <w:r>
              <w:t>Motivation</w:t>
            </w:r>
          </w:p>
          <w:p w14:paraId="70D759F7" w14:textId="77777777" w:rsidR="00066ACB" w:rsidRDefault="00066ACB" w:rsidP="008F3B3A">
            <w:pPr>
              <w:pStyle w:val="Tabelleninhalt"/>
              <w:numPr>
                <w:ilvl w:val="0"/>
                <w:numId w:val="16"/>
              </w:numPr>
            </w:pPr>
            <w:r>
              <w:t>Selbstvertrauen</w:t>
            </w:r>
          </w:p>
          <w:p w14:paraId="10A33C63" w14:textId="77777777" w:rsidR="00066ACB" w:rsidRDefault="00066ACB" w:rsidP="008F3B3A">
            <w:pPr>
              <w:pStyle w:val="Tabelleninhalt"/>
              <w:numPr>
                <w:ilvl w:val="0"/>
                <w:numId w:val="16"/>
              </w:numPr>
            </w:pPr>
            <w:r>
              <w:t>Selbstkonzept</w:t>
            </w:r>
          </w:p>
          <w:p w14:paraId="61506BEB" w14:textId="77777777" w:rsidR="00066ACB" w:rsidRDefault="00066ACB" w:rsidP="008F3B3A">
            <w:pPr>
              <w:pStyle w:val="Tabelleninhalt"/>
              <w:numPr>
                <w:ilvl w:val="0"/>
                <w:numId w:val="16"/>
              </w:numPr>
            </w:pPr>
            <w:r>
              <w:t>Interesse</w:t>
            </w:r>
          </w:p>
          <w:p w14:paraId="6548FAEC" w14:textId="77777777" w:rsidR="00066ACB" w:rsidRPr="00EE4FB5" w:rsidRDefault="00066ACB" w:rsidP="008F3B3A">
            <w:pPr>
              <w:pStyle w:val="Tabelleninhalt"/>
              <w:numPr>
                <w:ilvl w:val="0"/>
                <w:numId w:val="16"/>
              </w:numPr>
            </w:pPr>
            <w:r>
              <w:t>Attribuierung</w:t>
            </w:r>
          </w:p>
        </w:tc>
        <w:tc>
          <w:tcPr>
            <w:tcW w:w="9689" w:type="dxa"/>
            <w:shd w:val="clear" w:color="auto" w:fill="auto"/>
          </w:tcPr>
          <w:p w14:paraId="3BCF26CC" w14:textId="77777777" w:rsidR="00066ACB" w:rsidRPr="00EE4FB5" w:rsidRDefault="00066ACB" w:rsidP="00354EFF">
            <w:pPr>
              <w:pStyle w:val="Tabelleninhalt"/>
            </w:pPr>
          </w:p>
        </w:tc>
      </w:tr>
    </w:tbl>
    <w:p w14:paraId="020D0F99" w14:textId="79E84993" w:rsidR="001F6114" w:rsidRDefault="00602CEE" w:rsidP="00521EF7">
      <w:pPr>
        <w:pStyle w:val="berschrift1"/>
      </w:pPr>
      <w:r>
        <w:t>Hypothesen</w:t>
      </w:r>
    </w:p>
    <w:p w14:paraId="69413C2E" w14:textId="6121E9A7" w:rsidR="0014051F" w:rsidRDefault="0014051F" w:rsidP="0014051F">
      <w:r>
        <w:t xml:space="preserve">Im Rahmen der Hypothesenbildung </w:t>
      </w:r>
      <w:r w:rsidR="00CB685A">
        <w:t xml:space="preserve">werden Zusammenhänge beschrieben, die erklären, woran es liegen könnte, dass bei einem Kind bzw. </w:t>
      </w:r>
      <w:proofErr w:type="spellStart"/>
      <w:r w:rsidR="001C715A">
        <w:t>einer:</w:t>
      </w:r>
      <w:r w:rsidR="00CB685A">
        <w:t>einem</w:t>
      </w:r>
      <w:proofErr w:type="spellEnd"/>
      <w:r w:rsidR="00CB685A">
        <w:t xml:space="preserve"> Jugendlichen Schwierigkeiten, z.B. </w:t>
      </w:r>
      <w:r w:rsidR="009B098F">
        <w:t xml:space="preserve">beim </w:t>
      </w:r>
      <w:r w:rsidR="000F10AF">
        <w:t>Bezahlen mit Geld</w:t>
      </w:r>
      <w:r w:rsidR="00CB685A">
        <w:t xml:space="preserve">, bestehen (vgl. Hypothesenbildung </w:t>
      </w:r>
      <w:hyperlink r:id="rId12" w:history="1">
        <w:r w:rsidR="009B098F" w:rsidRPr="00CE487B">
          <w:rPr>
            <w:rStyle w:val="Hyperlink"/>
          </w:rPr>
          <w:t>https://wsd-bw.de/doku.php?id=wsd:mathematik:hinweise_hypothesenbildung</w:t>
        </w:r>
      </w:hyperlink>
      <w:r w:rsidR="009B098F">
        <w:t xml:space="preserve"> </w:t>
      </w:r>
      <w:r w:rsidR="00CB685A">
        <w:t>)</w:t>
      </w:r>
    </w:p>
    <w:p w14:paraId="1BF00B81" w14:textId="77777777" w:rsidR="0014051F" w:rsidRDefault="0014051F" w:rsidP="0014051F">
      <w:r>
        <w:t>Folgende Fragestellungen sind hierbei von besonderer Relevanz:</w:t>
      </w:r>
    </w:p>
    <w:p w14:paraId="15253387" w14:textId="77777777" w:rsidR="0014051F" w:rsidRDefault="0014051F" w:rsidP="008F3B3A">
      <w:pPr>
        <w:pStyle w:val="Listenabsatz"/>
        <w:numPr>
          <w:ilvl w:val="0"/>
          <w:numId w:val="17"/>
        </w:numPr>
      </w:pPr>
      <w:r>
        <w:t>Werden relevante, d.h. wissenschaftlich nachgewiesene Zusammenhänge in den Blick genommen?</w:t>
      </w:r>
    </w:p>
    <w:p w14:paraId="4F368554" w14:textId="77777777" w:rsidR="0014051F" w:rsidRDefault="0014051F" w:rsidP="008F3B3A">
      <w:pPr>
        <w:pStyle w:val="Listenabsatz"/>
        <w:numPr>
          <w:ilvl w:val="0"/>
          <w:numId w:val="17"/>
        </w:numPr>
      </w:pPr>
      <w:r>
        <w:t>Sind die Hypothesen anhand ausgewählter Theorien/Modelle begründbar?</w:t>
      </w:r>
    </w:p>
    <w:p w14:paraId="190F39EF" w14:textId="74D75F99" w:rsidR="0014051F" w:rsidRPr="0014051F" w:rsidRDefault="0014051F" w:rsidP="008F3B3A">
      <w:pPr>
        <w:pStyle w:val="Listenabsatz"/>
        <w:numPr>
          <w:ilvl w:val="0"/>
          <w:numId w:val="17"/>
        </w:numPr>
      </w:pPr>
      <w:r>
        <w:t>Geben die Hypothesen konkrete Hinweise für die Ableitung von Zielen und Bildungsangeboten?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14220"/>
      </w:tblGrid>
      <w:tr w:rsidR="00602CEE" w:rsidRPr="00EE4FB5" w14:paraId="3EDDC9FE" w14:textId="77777777" w:rsidTr="00D93AFD">
        <w:tc>
          <w:tcPr>
            <w:tcW w:w="14220" w:type="dxa"/>
            <w:shd w:val="clear" w:color="auto" w:fill="auto"/>
          </w:tcPr>
          <w:p w14:paraId="34B27FCE" w14:textId="5582259E" w:rsidR="00603169" w:rsidRPr="00EE4FB5" w:rsidRDefault="00603169" w:rsidP="00EC151D">
            <w:pPr>
              <w:pStyle w:val="Tabelleninhalt"/>
            </w:pPr>
          </w:p>
        </w:tc>
      </w:tr>
    </w:tbl>
    <w:p w14:paraId="4A1C0F43" w14:textId="77777777" w:rsidR="001F6114" w:rsidRDefault="001F6114" w:rsidP="001D7A3A">
      <w:pPr>
        <w:pStyle w:val="Tabellenfu"/>
      </w:pPr>
    </w:p>
    <w:p w14:paraId="519AD33F" w14:textId="77777777" w:rsidR="00C225BA" w:rsidRDefault="00C225BA" w:rsidP="001D7A3A">
      <w:pPr>
        <w:pStyle w:val="Tabellenfu"/>
      </w:pPr>
    </w:p>
    <w:p w14:paraId="207CA62A" w14:textId="77777777" w:rsidR="00F2043D" w:rsidRDefault="00F2043D" w:rsidP="001D7A3A">
      <w:pPr>
        <w:pStyle w:val="Tabellenfu"/>
      </w:pPr>
    </w:p>
    <w:p w14:paraId="3E733F31" w14:textId="0FE2A38E" w:rsidR="007547A3" w:rsidRDefault="0044007B" w:rsidP="00521EF7">
      <w:pPr>
        <w:pStyle w:val="berschrift1"/>
      </w:pPr>
      <w:r>
        <w:lastRenderedPageBreak/>
        <w:t>Kooperative Bildungsplanung</w:t>
      </w:r>
    </w:p>
    <w:p w14:paraId="7B0AFE98" w14:textId="3AB09EEF" w:rsidR="0044007B" w:rsidRDefault="0044007B" w:rsidP="0044007B">
      <w:r>
        <w:t xml:space="preserve">Im Rahmen der kooperativen Bildungsplanung werden für ein Kind bzw. </w:t>
      </w:r>
      <w:proofErr w:type="spellStart"/>
      <w:r>
        <w:t>eine</w:t>
      </w:r>
      <w:r w:rsidR="001C715A">
        <w:t>:</w:t>
      </w:r>
      <w:r>
        <w:t>n</w:t>
      </w:r>
      <w:proofErr w:type="spellEnd"/>
      <w:r>
        <w:t xml:space="preserve"> </w:t>
      </w:r>
      <w:proofErr w:type="spellStart"/>
      <w:r>
        <w:t>Jugendliche</w:t>
      </w:r>
      <w:r w:rsidR="001C715A">
        <w:t>:</w:t>
      </w:r>
      <w:r>
        <w:t>n</w:t>
      </w:r>
      <w:proofErr w:type="spellEnd"/>
      <w:r>
        <w:t xml:space="preserve"> passgenaue Ziele und Bildungsangebote formuliert. Diese knüpfen unmittelbar an die zuvor formulierten Zusammenhangs</w:t>
      </w:r>
      <w:r w:rsidR="000471E3">
        <w:t>h</w:t>
      </w:r>
      <w:r>
        <w:t>ypothesen an.</w:t>
      </w:r>
    </w:p>
    <w:p w14:paraId="7DFF45BF" w14:textId="77777777" w:rsidR="0044007B" w:rsidRDefault="0044007B" w:rsidP="0044007B">
      <w:r>
        <w:t>Folgende Fragestellungen sind hierbei von besonderer Relevanz:</w:t>
      </w:r>
    </w:p>
    <w:p w14:paraId="01D089EC" w14:textId="77777777" w:rsidR="0044007B" w:rsidRDefault="0044007B" w:rsidP="008F3B3A">
      <w:pPr>
        <w:pStyle w:val="Listenabsatz"/>
        <w:numPr>
          <w:ilvl w:val="0"/>
          <w:numId w:val="17"/>
        </w:numPr>
      </w:pPr>
      <w:r>
        <w:t>Ist ein logischer und theoretisch begründbarer Zusammenhang zwischen Zielen und Bildungsangeboten mit den zuvor gebildeten Hypothesen erkennbar?</w:t>
      </w:r>
    </w:p>
    <w:p w14:paraId="3847CF8B" w14:textId="77777777" w:rsidR="0044007B" w:rsidRDefault="0044007B" w:rsidP="008F3B3A">
      <w:pPr>
        <w:pStyle w:val="Listenabsatz"/>
        <w:numPr>
          <w:ilvl w:val="0"/>
          <w:numId w:val="17"/>
        </w:numPr>
      </w:pPr>
      <w:r>
        <w:t>Sind die Ziele und Bildungsangebote spezifisch, d.h. auf die diagnostische Fragestellung bezogen?</w:t>
      </w:r>
    </w:p>
    <w:p w14:paraId="664C1DEE" w14:textId="2B90229F" w:rsidR="007547A3" w:rsidRPr="00CB6299" w:rsidRDefault="0044007B" w:rsidP="008F3B3A">
      <w:pPr>
        <w:pStyle w:val="Listenabsatz"/>
        <w:numPr>
          <w:ilvl w:val="0"/>
          <w:numId w:val="17"/>
        </w:numPr>
      </w:pPr>
      <w:r>
        <w:t>Ist die Wirksamkeit der Bildungsangebote wissenschaftlich erwiesen?</w:t>
      </w:r>
      <w:r w:rsidR="0014051F">
        <w:t xml:space="preserve"> (vgl. Hinweise zur Didaktisierung </w:t>
      </w:r>
      <w:hyperlink r:id="rId13" w:history="1">
        <w:r w:rsidR="001E1D87" w:rsidRPr="00CE487B">
          <w:rPr>
            <w:rStyle w:val="Hyperlink"/>
          </w:rPr>
          <w:t>https://wsd-bw.de/doku.php?id=wsd:didaktisierung:mathematik</w:t>
        </w:r>
      </w:hyperlink>
      <w:r w:rsidR="001E1D87">
        <w:t xml:space="preserve"> </w:t>
      </w:r>
      <w:r w:rsidR="0014051F">
        <w:t>)</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9A35020" w:rsidR="00E44502" w:rsidRPr="001F475C" w:rsidRDefault="00E44502" w:rsidP="00E44502">
            <w:pPr>
              <w:pStyle w:val="Tabellentitel"/>
            </w:pPr>
            <w:r>
              <w:t>Ziele</w:t>
            </w:r>
          </w:p>
        </w:tc>
        <w:tc>
          <w:tcPr>
            <w:tcW w:w="4740" w:type="dxa"/>
            <w:shd w:val="clear" w:color="auto" w:fill="FFF2CC" w:themeFill="accent4" w:themeFillTint="33"/>
          </w:tcPr>
          <w:p w14:paraId="5BEFBC2D" w14:textId="297197C7" w:rsidR="002E5C54" w:rsidRDefault="002E5C54" w:rsidP="002E5C54">
            <w:pPr>
              <w:pStyle w:val="Tabellentitel"/>
            </w:pPr>
            <w:r>
              <w:t>I</w:t>
            </w:r>
            <w:r w:rsidRPr="00E44502">
              <w:t>ndividuelle Bildungsangebot</w:t>
            </w:r>
            <w:r>
              <w:t>e</w:t>
            </w:r>
          </w:p>
          <w:p w14:paraId="1A8BA4A7" w14:textId="1712E0AB" w:rsidR="00E44502" w:rsidRPr="001F475C" w:rsidRDefault="002E5C54" w:rsidP="002E5C54">
            <w:pPr>
              <w:pStyle w:val="Tabellentitel"/>
            </w:pPr>
            <w:r>
              <w:t>Verantwortlich für die Umsetzung</w:t>
            </w:r>
          </w:p>
        </w:tc>
        <w:tc>
          <w:tcPr>
            <w:tcW w:w="4740" w:type="dxa"/>
            <w:shd w:val="clear" w:color="auto" w:fill="FFF2CC" w:themeFill="accent4" w:themeFillTint="33"/>
          </w:tcPr>
          <w:p w14:paraId="1309D5D5" w14:textId="77777777" w:rsidR="002E5C54" w:rsidRDefault="002E5C54" w:rsidP="002E5C54">
            <w:pPr>
              <w:pStyle w:val="Tabellentitel"/>
            </w:pPr>
            <w:r>
              <w:t>Kompetenzorientierte Leistungsfeststellung</w:t>
            </w:r>
          </w:p>
          <w:p w14:paraId="11251937" w14:textId="7B5D0027" w:rsidR="00E44502" w:rsidRPr="001F475C" w:rsidRDefault="002E5C54" w:rsidP="002E5C54">
            <w:pPr>
              <w:pStyle w:val="Tabellentitel"/>
            </w:pPr>
            <w:r>
              <w:t>(Anhaltspunkte für die Zielerreichung)</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sectPr w:rsidR="007547A3" w:rsidSect="000031CE">
      <w:headerReference w:type="default" r:id="rId14"/>
      <w:footerReference w:type="default" r:id="rId15"/>
      <w:headerReference w:type="first" r:id="rId16"/>
      <w:footerReference w:type="first" r:id="rId17"/>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0387" w14:textId="77777777" w:rsidR="003F214C" w:rsidRDefault="003F214C" w:rsidP="00D519E2">
      <w:r>
        <w:separator/>
      </w:r>
    </w:p>
  </w:endnote>
  <w:endnote w:type="continuationSeparator" w:id="0">
    <w:p w14:paraId="59F60A60" w14:textId="77777777" w:rsidR="003F214C" w:rsidRDefault="003F214C"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0E1E72EC" w:rsidR="003E78C8" w:rsidRPr="006738B3" w:rsidRDefault="005725C1" w:rsidP="003E78C8">
          <w:pPr>
            <w:pStyle w:val="Fuzeile"/>
          </w:pPr>
          <w:r>
            <w:t xml:space="preserve">Arbeitshilfe </w:t>
          </w:r>
          <w:r w:rsidR="003D6B28">
            <w:t>Mathematik - Größen und Messen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drawing>
              <wp:inline distT="0" distB="0" distL="0" distR="0" wp14:anchorId="4BAE30F3" wp14:editId="7498AE0B">
                <wp:extent cx="782230" cy="276225"/>
                <wp:effectExtent l="0" t="0" r="0" b="0"/>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37BF3ABE" w14:textId="3557FFF1" w:rsidR="00E44721" w:rsidRPr="006738B3" w:rsidRDefault="005725C1" w:rsidP="003E78C8">
          <w:pPr>
            <w:pStyle w:val="Fuzeile"/>
          </w:pPr>
          <w:r>
            <w:t xml:space="preserve">Arbeitshilfe </w:t>
          </w:r>
          <w:r w:rsidR="003E174D">
            <w:t xml:space="preserve">Mathematik - </w:t>
          </w:r>
          <w:r w:rsidR="00D86E53">
            <w:t>Größen und Messen</w:t>
          </w: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4ECDE3EF" w14:textId="77777777" w:rsidR="005725C1" w:rsidRPr="00FD621B" w:rsidRDefault="005725C1" w:rsidP="00F5591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drawing>
              <wp:inline distT="0" distB="0" distL="0" distR="0" wp14:anchorId="10A72E24" wp14:editId="78A1E747">
                <wp:extent cx="832485" cy="294005"/>
                <wp:effectExtent l="0" t="0" r="5715" b="0"/>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9BCF" w14:textId="77777777" w:rsidR="003F214C" w:rsidRDefault="003F214C" w:rsidP="00D519E2">
      <w:r>
        <w:separator/>
      </w:r>
    </w:p>
  </w:footnote>
  <w:footnote w:type="continuationSeparator" w:id="0">
    <w:p w14:paraId="63927939" w14:textId="77777777" w:rsidR="003F214C" w:rsidRDefault="003F214C"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4264A428" w:rsidR="000031CE" w:rsidRDefault="000031CE" w:rsidP="000031CE">
          <w:pPr>
            <w:pStyle w:val="Kopfzeile"/>
          </w:pPr>
          <w:r w:rsidRPr="009053F2">
            <w:t>Webbasierte Sonderpädagogische Diagnostik</w:t>
          </w:r>
          <w:r>
            <w:t xml:space="preserve"> - </w:t>
          </w:r>
          <w:r w:rsidR="009520C7">
            <w:t>Mathematik</w:t>
          </w:r>
        </w:p>
        <w:p w14:paraId="29FA59DD" w14:textId="02FC78D3" w:rsidR="003E174D" w:rsidRPr="009053F2" w:rsidRDefault="00D86E53" w:rsidP="000031CE">
          <w:pPr>
            <w:pStyle w:val="Kopfzeile"/>
          </w:pPr>
          <w:r>
            <w:t>Größen und Messen</w:t>
          </w:r>
        </w:p>
        <w:p w14:paraId="6B4CBF30" w14:textId="0207B8EE" w:rsidR="000031CE" w:rsidRDefault="000031CE" w:rsidP="000031CE">
          <w:pPr>
            <w:pStyle w:val="Kopfzeile"/>
          </w:pPr>
          <w:r>
            <w:t>Autor</w:t>
          </w:r>
          <w:r w:rsidR="001C715A">
            <w:t>:inn</w:t>
          </w:r>
          <w:r>
            <w:t xml:space="preserve">en: </w:t>
          </w:r>
          <w:r w:rsidR="00F7023C">
            <w:t>Rauner, R</w:t>
          </w:r>
          <w:r w:rsidR="009520C7">
            <w:t>.</w:t>
          </w:r>
          <w:r w:rsidR="009E473E">
            <w:t>, Stecher, M., Riess, A. &amp; Groß, C.</w:t>
          </w:r>
        </w:p>
      </w:tc>
      <w:tc>
        <w:tcPr>
          <w:tcW w:w="1626" w:type="dxa"/>
        </w:tcPr>
        <w:p w14:paraId="7A4F7D1C" w14:textId="77777777" w:rsidR="000031CE" w:rsidRDefault="000031CE" w:rsidP="000031CE">
          <w:pPr>
            <w:pStyle w:val="Kopfzeile"/>
          </w:pPr>
          <w:r>
            <w:rPr>
              <w:noProof/>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rPr>
            <w:drawing>
              <wp:inline distT="0" distB="0" distL="0" distR="0" wp14:anchorId="6B18BF9C" wp14:editId="2F7BC2D4">
                <wp:extent cx="1353185" cy="42799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39EDFBEF" wp14:editId="79E6CD26">
                <wp:extent cx="436245" cy="436245"/>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rPr>
            <w:drawing>
              <wp:inline distT="0" distB="0" distL="0" distR="0" wp14:anchorId="26591607" wp14:editId="42AEE1AF">
                <wp:extent cx="894080" cy="489585"/>
                <wp:effectExtent l="0" t="0" r="1270" b="571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rPr>
            <w:drawing>
              <wp:inline distT="0" distB="0" distL="0" distR="0" wp14:anchorId="446B6D39" wp14:editId="6849F261">
                <wp:extent cx="1353185" cy="427990"/>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77E468CC" wp14:editId="10955A17">
                <wp:extent cx="436245" cy="436245"/>
                <wp:effectExtent l="0" t="0" r="1905"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47868C0A" w:rsidR="000031CE" w:rsidRDefault="000031CE" w:rsidP="000031CE">
          <w:pPr>
            <w:pStyle w:val="Kopfzeile"/>
          </w:pPr>
          <w:r w:rsidRPr="009053F2">
            <w:t>Webbasierte Sonderpädagogische Diagnostik</w:t>
          </w:r>
          <w:r>
            <w:t xml:space="preserve"> - Arbeitshilfe </w:t>
          </w:r>
          <w:r w:rsidR="003E174D">
            <w:t>Mathematik-</w:t>
          </w:r>
          <w:r w:rsidR="00D86E53">
            <w:t>Größen und Messe</w:t>
          </w:r>
          <w:r w:rsidR="003E174D">
            <w:t>n</w:t>
          </w:r>
        </w:p>
        <w:p w14:paraId="52717AD0" w14:textId="26E2B9CA" w:rsidR="003E174D" w:rsidRDefault="000031CE" w:rsidP="000031CE">
          <w:pPr>
            <w:pStyle w:val="Kopfzeile"/>
          </w:pPr>
          <w:r>
            <w:t>Autor</w:t>
          </w:r>
          <w:r w:rsidR="001C715A">
            <w:t>:inn</w:t>
          </w:r>
          <w:r>
            <w:t xml:space="preserve">en: </w:t>
          </w:r>
          <w:r w:rsidR="009E473E">
            <w:t>Rauner, R., Stecher, M., Riess, A. &amp; Groß, C.</w:t>
          </w:r>
        </w:p>
      </w:tc>
      <w:tc>
        <w:tcPr>
          <w:tcW w:w="1666" w:type="dxa"/>
        </w:tcPr>
        <w:p w14:paraId="668166D6" w14:textId="77777777" w:rsidR="000031CE" w:rsidRDefault="000031CE" w:rsidP="000031CE">
          <w:pPr>
            <w:pStyle w:val="Kopfzeile"/>
          </w:pPr>
          <w:r>
            <w:rPr>
              <w:noProof/>
            </w:rPr>
            <w:drawing>
              <wp:inline distT="0" distB="0" distL="0" distR="0" wp14:anchorId="4CADE11F" wp14:editId="45A24804">
                <wp:extent cx="894080" cy="489585"/>
                <wp:effectExtent l="0" t="0" r="1270" b="5715"/>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90"/>
    <w:multiLevelType w:val="multilevel"/>
    <w:tmpl w:val="7AAC9EEE"/>
    <w:lvl w:ilvl="0">
      <w:start w:val="1"/>
      <w:numFmt w:val="upperLetter"/>
      <w:pStyle w:val="berschrift1"/>
      <w:lvlText w:val="%1."/>
      <w:lvlJc w:val="left"/>
      <w:pPr>
        <w:ind w:left="3618"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A96AEE"/>
    <w:multiLevelType w:val="hybridMultilevel"/>
    <w:tmpl w:val="F58C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F4ACC"/>
    <w:multiLevelType w:val="hybridMultilevel"/>
    <w:tmpl w:val="575CC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478AA"/>
    <w:multiLevelType w:val="hybridMultilevel"/>
    <w:tmpl w:val="B5005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8E7E2C"/>
    <w:multiLevelType w:val="hybridMultilevel"/>
    <w:tmpl w:val="62966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B30607"/>
    <w:multiLevelType w:val="hybridMultilevel"/>
    <w:tmpl w:val="C5A4A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51911"/>
    <w:multiLevelType w:val="hybridMultilevel"/>
    <w:tmpl w:val="A08C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C059D"/>
    <w:multiLevelType w:val="hybridMultilevel"/>
    <w:tmpl w:val="0BD4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33521F"/>
    <w:multiLevelType w:val="hybridMultilevel"/>
    <w:tmpl w:val="6FFA2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C7F6E"/>
    <w:multiLevelType w:val="hybridMultilevel"/>
    <w:tmpl w:val="E252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9C7A5D"/>
    <w:multiLevelType w:val="hybridMultilevel"/>
    <w:tmpl w:val="2FD2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A64DF"/>
    <w:multiLevelType w:val="hybridMultilevel"/>
    <w:tmpl w:val="19009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981838"/>
    <w:multiLevelType w:val="hybridMultilevel"/>
    <w:tmpl w:val="B864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B56A62"/>
    <w:multiLevelType w:val="hybridMultilevel"/>
    <w:tmpl w:val="F814B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C46127"/>
    <w:multiLevelType w:val="hybridMultilevel"/>
    <w:tmpl w:val="DB2A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E6491C"/>
    <w:multiLevelType w:val="hybridMultilevel"/>
    <w:tmpl w:val="1ACA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7C54EB"/>
    <w:multiLevelType w:val="hybridMultilevel"/>
    <w:tmpl w:val="13CCF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5B0ECC"/>
    <w:multiLevelType w:val="hybridMultilevel"/>
    <w:tmpl w:val="ADC4B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DE6B94"/>
    <w:multiLevelType w:val="hybridMultilevel"/>
    <w:tmpl w:val="D29AF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AE5EDF"/>
    <w:multiLevelType w:val="hybridMultilevel"/>
    <w:tmpl w:val="A246C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905A6"/>
    <w:multiLevelType w:val="hybridMultilevel"/>
    <w:tmpl w:val="A03E0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982060"/>
    <w:multiLevelType w:val="hybridMultilevel"/>
    <w:tmpl w:val="6B028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8044D6"/>
    <w:multiLevelType w:val="hybridMultilevel"/>
    <w:tmpl w:val="FD6A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43028"/>
    <w:multiLevelType w:val="hybridMultilevel"/>
    <w:tmpl w:val="61FE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84657D"/>
    <w:multiLevelType w:val="hybridMultilevel"/>
    <w:tmpl w:val="78FC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131499">
    <w:abstractNumId w:val="26"/>
  </w:num>
  <w:num w:numId="2" w16cid:durableId="1461605243">
    <w:abstractNumId w:val="13"/>
  </w:num>
  <w:num w:numId="3" w16cid:durableId="82073110">
    <w:abstractNumId w:val="21"/>
  </w:num>
  <w:num w:numId="4" w16cid:durableId="1488939240">
    <w:abstractNumId w:val="24"/>
  </w:num>
  <w:num w:numId="5" w16cid:durableId="441733046">
    <w:abstractNumId w:val="0"/>
  </w:num>
  <w:num w:numId="6" w16cid:durableId="1883055964">
    <w:abstractNumId w:val="25"/>
  </w:num>
  <w:num w:numId="7" w16cid:durableId="762528452">
    <w:abstractNumId w:val="5"/>
  </w:num>
  <w:num w:numId="8" w16cid:durableId="1879776596">
    <w:abstractNumId w:val="22"/>
  </w:num>
  <w:num w:numId="9" w16cid:durableId="1564439971">
    <w:abstractNumId w:val="12"/>
  </w:num>
  <w:num w:numId="10" w16cid:durableId="1897085860">
    <w:abstractNumId w:val="29"/>
  </w:num>
  <w:num w:numId="11" w16cid:durableId="1958176721">
    <w:abstractNumId w:val="27"/>
  </w:num>
  <w:num w:numId="12" w16cid:durableId="849291736">
    <w:abstractNumId w:val="11"/>
  </w:num>
  <w:num w:numId="13" w16cid:durableId="1353530158">
    <w:abstractNumId w:val="8"/>
  </w:num>
  <w:num w:numId="14" w16cid:durableId="256719409">
    <w:abstractNumId w:val="4"/>
  </w:num>
  <w:num w:numId="15" w16cid:durableId="308873568">
    <w:abstractNumId w:val="16"/>
  </w:num>
  <w:num w:numId="16" w16cid:durableId="134034976">
    <w:abstractNumId w:val="19"/>
  </w:num>
  <w:num w:numId="17" w16cid:durableId="2013678897">
    <w:abstractNumId w:val="1"/>
  </w:num>
  <w:num w:numId="18" w16cid:durableId="643702414">
    <w:abstractNumId w:val="7"/>
  </w:num>
  <w:num w:numId="19" w16cid:durableId="2024865990">
    <w:abstractNumId w:val="18"/>
  </w:num>
  <w:num w:numId="20" w16cid:durableId="1649627400">
    <w:abstractNumId w:val="20"/>
  </w:num>
  <w:num w:numId="21" w16cid:durableId="1743336393">
    <w:abstractNumId w:val="2"/>
  </w:num>
  <w:num w:numId="22" w16cid:durableId="1696349788">
    <w:abstractNumId w:val="28"/>
  </w:num>
  <w:num w:numId="23" w16cid:durableId="426854614">
    <w:abstractNumId w:val="6"/>
  </w:num>
  <w:num w:numId="24" w16cid:durableId="1334718634">
    <w:abstractNumId w:val="9"/>
  </w:num>
  <w:num w:numId="25" w16cid:durableId="1520195615">
    <w:abstractNumId w:val="14"/>
  </w:num>
  <w:num w:numId="26" w16cid:durableId="407508669">
    <w:abstractNumId w:val="15"/>
  </w:num>
  <w:num w:numId="27" w16cid:durableId="301469485">
    <w:abstractNumId w:val="10"/>
  </w:num>
  <w:num w:numId="28" w16cid:durableId="723800611">
    <w:abstractNumId w:val="17"/>
  </w:num>
  <w:num w:numId="29" w16cid:durableId="626006288">
    <w:abstractNumId w:val="3"/>
  </w:num>
  <w:num w:numId="30" w16cid:durableId="15321094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3Leq6asApXuqBaV5RdbQwO+wMOx4txwZEZudPQr+Y/Qogy9phXZ6aZe6dDqCW3xolarvqywJxyJcSEl84CaLw==" w:salt="rMO0UzG6FCQTnX+mIDjV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031CE"/>
    <w:rsid w:val="00011A52"/>
    <w:rsid w:val="0002183B"/>
    <w:rsid w:val="00021E68"/>
    <w:rsid w:val="000442C4"/>
    <w:rsid w:val="00046B2C"/>
    <w:rsid w:val="000471E3"/>
    <w:rsid w:val="00053F99"/>
    <w:rsid w:val="00061734"/>
    <w:rsid w:val="00062DA0"/>
    <w:rsid w:val="00066ACB"/>
    <w:rsid w:val="00077159"/>
    <w:rsid w:val="000829C4"/>
    <w:rsid w:val="000A2C17"/>
    <w:rsid w:val="000B409D"/>
    <w:rsid w:val="000C4D66"/>
    <w:rsid w:val="000C6215"/>
    <w:rsid w:val="000E34F4"/>
    <w:rsid w:val="000E53FC"/>
    <w:rsid w:val="000F10AF"/>
    <w:rsid w:val="000F3458"/>
    <w:rsid w:val="000F468F"/>
    <w:rsid w:val="000F4D52"/>
    <w:rsid w:val="001120F7"/>
    <w:rsid w:val="00112C1E"/>
    <w:rsid w:val="0011313B"/>
    <w:rsid w:val="00115B20"/>
    <w:rsid w:val="00121066"/>
    <w:rsid w:val="0014051F"/>
    <w:rsid w:val="001551CF"/>
    <w:rsid w:val="00155AB3"/>
    <w:rsid w:val="00157B18"/>
    <w:rsid w:val="001735AA"/>
    <w:rsid w:val="0019273B"/>
    <w:rsid w:val="001B7325"/>
    <w:rsid w:val="001C715A"/>
    <w:rsid w:val="001D7A3A"/>
    <w:rsid w:val="001E1289"/>
    <w:rsid w:val="001E1D87"/>
    <w:rsid w:val="001E6B15"/>
    <w:rsid w:val="001F475C"/>
    <w:rsid w:val="001F5F40"/>
    <w:rsid w:val="001F6114"/>
    <w:rsid w:val="001F75D6"/>
    <w:rsid w:val="002063AC"/>
    <w:rsid w:val="002140E1"/>
    <w:rsid w:val="00215D42"/>
    <w:rsid w:val="00227F1A"/>
    <w:rsid w:val="00232443"/>
    <w:rsid w:val="00233E64"/>
    <w:rsid w:val="00240D7E"/>
    <w:rsid w:val="002468D6"/>
    <w:rsid w:val="002539EA"/>
    <w:rsid w:val="00255E76"/>
    <w:rsid w:val="00257187"/>
    <w:rsid w:val="00265352"/>
    <w:rsid w:val="00267C31"/>
    <w:rsid w:val="00280825"/>
    <w:rsid w:val="0028547C"/>
    <w:rsid w:val="002936F9"/>
    <w:rsid w:val="002B2C46"/>
    <w:rsid w:val="002C31ED"/>
    <w:rsid w:val="002C4000"/>
    <w:rsid w:val="002C4BD2"/>
    <w:rsid w:val="002C5394"/>
    <w:rsid w:val="002D04C2"/>
    <w:rsid w:val="002D16FC"/>
    <w:rsid w:val="002E484B"/>
    <w:rsid w:val="002E5C54"/>
    <w:rsid w:val="002E60A3"/>
    <w:rsid w:val="002E6ED7"/>
    <w:rsid w:val="002F0ECB"/>
    <w:rsid w:val="002F3CD2"/>
    <w:rsid w:val="00322E85"/>
    <w:rsid w:val="00333D20"/>
    <w:rsid w:val="00337655"/>
    <w:rsid w:val="00344732"/>
    <w:rsid w:val="003539A0"/>
    <w:rsid w:val="003577E2"/>
    <w:rsid w:val="00375BFE"/>
    <w:rsid w:val="00383B01"/>
    <w:rsid w:val="00392D59"/>
    <w:rsid w:val="003973E5"/>
    <w:rsid w:val="003B011D"/>
    <w:rsid w:val="003B7F5A"/>
    <w:rsid w:val="003C25D5"/>
    <w:rsid w:val="003C4318"/>
    <w:rsid w:val="003D1C0A"/>
    <w:rsid w:val="003D4AAC"/>
    <w:rsid w:val="003D6B28"/>
    <w:rsid w:val="003E174D"/>
    <w:rsid w:val="003E374E"/>
    <w:rsid w:val="003E78C8"/>
    <w:rsid w:val="003F214C"/>
    <w:rsid w:val="0040114C"/>
    <w:rsid w:val="00406F45"/>
    <w:rsid w:val="004071BE"/>
    <w:rsid w:val="004153DE"/>
    <w:rsid w:val="00421A55"/>
    <w:rsid w:val="00435AEA"/>
    <w:rsid w:val="0044007B"/>
    <w:rsid w:val="004419E0"/>
    <w:rsid w:val="00445E7E"/>
    <w:rsid w:val="004515E3"/>
    <w:rsid w:val="00470DFE"/>
    <w:rsid w:val="0048272B"/>
    <w:rsid w:val="00482D90"/>
    <w:rsid w:val="0049794D"/>
    <w:rsid w:val="004A4876"/>
    <w:rsid w:val="004C12BD"/>
    <w:rsid w:val="004C6A4A"/>
    <w:rsid w:val="004D3A16"/>
    <w:rsid w:val="004D5298"/>
    <w:rsid w:val="004E28E8"/>
    <w:rsid w:val="004E57EF"/>
    <w:rsid w:val="004E67D8"/>
    <w:rsid w:val="004F24B0"/>
    <w:rsid w:val="004F709D"/>
    <w:rsid w:val="00503937"/>
    <w:rsid w:val="00507955"/>
    <w:rsid w:val="00514EB6"/>
    <w:rsid w:val="00517B72"/>
    <w:rsid w:val="00521EF7"/>
    <w:rsid w:val="0052794B"/>
    <w:rsid w:val="00534C85"/>
    <w:rsid w:val="00550A6C"/>
    <w:rsid w:val="00552C26"/>
    <w:rsid w:val="00555B96"/>
    <w:rsid w:val="00564F9B"/>
    <w:rsid w:val="005674ED"/>
    <w:rsid w:val="005725C1"/>
    <w:rsid w:val="00574BA8"/>
    <w:rsid w:val="00576407"/>
    <w:rsid w:val="00581398"/>
    <w:rsid w:val="00585258"/>
    <w:rsid w:val="005A58F2"/>
    <w:rsid w:val="005B5133"/>
    <w:rsid w:val="005D6317"/>
    <w:rsid w:val="005D7B06"/>
    <w:rsid w:val="005F6398"/>
    <w:rsid w:val="005F6D57"/>
    <w:rsid w:val="006007A2"/>
    <w:rsid w:val="00602CEE"/>
    <w:rsid w:val="00603169"/>
    <w:rsid w:val="00611AFF"/>
    <w:rsid w:val="00616BDD"/>
    <w:rsid w:val="00622A6A"/>
    <w:rsid w:val="00631113"/>
    <w:rsid w:val="0063466B"/>
    <w:rsid w:val="00636DF4"/>
    <w:rsid w:val="00653824"/>
    <w:rsid w:val="006667FC"/>
    <w:rsid w:val="006671E0"/>
    <w:rsid w:val="00674752"/>
    <w:rsid w:val="00677DF8"/>
    <w:rsid w:val="00680DEF"/>
    <w:rsid w:val="00680E76"/>
    <w:rsid w:val="006A544E"/>
    <w:rsid w:val="006A6893"/>
    <w:rsid w:val="006B6E08"/>
    <w:rsid w:val="006C16BE"/>
    <w:rsid w:val="006C6209"/>
    <w:rsid w:val="006D2604"/>
    <w:rsid w:val="006D5D64"/>
    <w:rsid w:val="006D78C3"/>
    <w:rsid w:val="006E5C0D"/>
    <w:rsid w:val="006F0625"/>
    <w:rsid w:val="00700CFE"/>
    <w:rsid w:val="007227A7"/>
    <w:rsid w:val="0072692F"/>
    <w:rsid w:val="00732065"/>
    <w:rsid w:val="00732A79"/>
    <w:rsid w:val="00745050"/>
    <w:rsid w:val="00753F52"/>
    <w:rsid w:val="007547A3"/>
    <w:rsid w:val="007578BB"/>
    <w:rsid w:val="0076265A"/>
    <w:rsid w:val="00765FA4"/>
    <w:rsid w:val="0077637E"/>
    <w:rsid w:val="007866A4"/>
    <w:rsid w:val="00795188"/>
    <w:rsid w:val="007A1B9B"/>
    <w:rsid w:val="007A5E76"/>
    <w:rsid w:val="007A7E5E"/>
    <w:rsid w:val="007B3ADC"/>
    <w:rsid w:val="007C555C"/>
    <w:rsid w:val="007C586B"/>
    <w:rsid w:val="007E3FF7"/>
    <w:rsid w:val="008116CF"/>
    <w:rsid w:val="00845171"/>
    <w:rsid w:val="00871CA2"/>
    <w:rsid w:val="008726FB"/>
    <w:rsid w:val="008959C7"/>
    <w:rsid w:val="008A45B6"/>
    <w:rsid w:val="008E67D9"/>
    <w:rsid w:val="008E6816"/>
    <w:rsid w:val="008F3B3A"/>
    <w:rsid w:val="008F4F77"/>
    <w:rsid w:val="00904A85"/>
    <w:rsid w:val="009053F2"/>
    <w:rsid w:val="00910E31"/>
    <w:rsid w:val="00920C50"/>
    <w:rsid w:val="00935F1C"/>
    <w:rsid w:val="009520C7"/>
    <w:rsid w:val="009609AA"/>
    <w:rsid w:val="009625B6"/>
    <w:rsid w:val="009625EA"/>
    <w:rsid w:val="009674DE"/>
    <w:rsid w:val="00983406"/>
    <w:rsid w:val="009846C0"/>
    <w:rsid w:val="00984D5A"/>
    <w:rsid w:val="00990EAD"/>
    <w:rsid w:val="00992B52"/>
    <w:rsid w:val="0099596B"/>
    <w:rsid w:val="009B098F"/>
    <w:rsid w:val="009B157C"/>
    <w:rsid w:val="009B15C9"/>
    <w:rsid w:val="009C2768"/>
    <w:rsid w:val="009C4D9E"/>
    <w:rsid w:val="009E2DD4"/>
    <w:rsid w:val="009E473E"/>
    <w:rsid w:val="009F3E03"/>
    <w:rsid w:val="00A009F5"/>
    <w:rsid w:val="00A0519A"/>
    <w:rsid w:val="00A16FE5"/>
    <w:rsid w:val="00A33A0F"/>
    <w:rsid w:val="00A35E82"/>
    <w:rsid w:val="00A4419B"/>
    <w:rsid w:val="00A54BB1"/>
    <w:rsid w:val="00A66327"/>
    <w:rsid w:val="00A700E7"/>
    <w:rsid w:val="00A7286D"/>
    <w:rsid w:val="00A87F9D"/>
    <w:rsid w:val="00AA5ABA"/>
    <w:rsid w:val="00AA7489"/>
    <w:rsid w:val="00AB129E"/>
    <w:rsid w:val="00AB52F0"/>
    <w:rsid w:val="00AC6205"/>
    <w:rsid w:val="00AD2C1D"/>
    <w:rsid w:val="00B04936"/>
    <w:rsid w:val="00B172B0"/>
    <w:rsid w:val="00B22D61"/>
    <w:rsid w:val="00B340DE"/>
    <w:rsid w:val="00B34B21"/>
    <w:rsid w:val="00B44EA8"/>
    <w:rsid w:val="00B53650"/>
    <w:rsid w:val="00B548BF"/>
    <w:rsid w:val="00B7109F"/>
    <w:rsid w:val="00B751DC"/>
    <w:rsid w:val="00B842FF"/>
    <w:rsid w:val="00B91323"/>
    <w:rsid w:val="00BA4DFD"/>
    <w:rsid w:val="00BB4170"/>
    <w:rsid w:val="00BC2953"/>
    <w:rsid w:val="00BC744F"/>
    <w:rsid w:val="00BD47A8"/>
    <w:rsid w:val="00BE662C"/>
    <w:rsid w:val="00BF2C8A"/>
    <w:rsid w:val="00BF4CD1"/>
    <w:rsid w:val="00BF7097"/>
    <w:rsid w:val="00C0072D"/>
    <w:rsid w:val="00C04156"/>
    <w:rsid w:val="00C04B4C"/>
    <w:rsid w:val="00C15E24"/>
    <w:rsid w:val="00C225BA"/>
    <w:rsid w:val="00C37237"/>
    <w:rsid w:val="00C4352B"/>
    <w:rsid w:val="00C443C5"/>
    <w:rsid w:val="00C65426"/>
    <w:rsid w:val="00C6653B"/>
    <w:rsid w:val="00C67673"/>
    <w:rsid w:val="00C73E40"/>
    <w:rsid w:val="00C776BD"/>
    <w:rsid w:val="00C83355"/>
    <w:rsid w:val="00C83C40"/>
    <w:rsid w:val="00C92356"/>
    <w:rsid w:val="00CA05E0"/>
    <w:rsid w:val="00CA2478"/>
    <w:rsid w:val="00CB3DE0"/>
    <w:rsid w:val="00CB6299"/>
    <w:rsid w:val="00CB685A"/>
    <w:rsid w:val="00CB7233"/>
    <w:rsid w:val="00CC7025"/>
    <w:rsid w:val="00CC7E6D"/>
    <w:rsid w:val="00CD26FB"/>
    <w:rsid w:val="00CD3927"/>
    <w:rsid w:val="00CD42A4"/>
    <w:rsid w:val="00CD49E3"/>
    <w:rsid w:val="00CF4045"/>
    <w:rsid w:val="00D01C81"/>
    <w:rsid w:val="00D037D3"/>
    <w:rsid w:val="00D1494D"/>
    <w:rsid w:val="00D16690"/>
    <w:rsid w:val="00D519E2"/>
    <w:rsid w:val="00D72AB7"/>
    <w:rsid w:val="00D86E53"/>
    <w:rsid w:val="00D908C5"/>
    <w:rsid w:val="00D96B49"/>
    <w:rsid w:val="00DA4DB4"/>
    <w:rsid w:val="00DB1B39"/>
    <w:rsid w:val="00DB2328"/>
    <w:rsid w:val="00DB3CAB"/>
    <w:rsid w:val="00DD50C7"/>
    <w:rsid w:val="00DF0CE3"/>
    <w:rsid w:val="00DF5F1B"/>
    <w:rsid w:val="00DF6987"/>
    <w:rsid w:val="00E05623"/>
    <w:rsid w:val="00E12502"/>
    <w:rsid w:val="00E2125E"/>
    <w:rsid w:val="00E300AA"/>
    <w:rsid w:val="00E35CA2"/>
    <w:rsid w:val="00E44502"/>
    <w:rsid w:val="00E44721"/>
    <w:rsid w:val="00E52FD1"/>
    <w:rsid w:val="00E57BBF"/>
    <w:rsid w:val="00E731EA"/>
    <w:rsid w:val="00E734A7"/>
    <w:rsid w:val="00E8712C"/>
    <w:rsid w:val="00E95783"/>
    <w:rsid w:val="00EA35A2"/>
    <w:rsid w:val="00EB5426"/>
    <w:rsid w:val="00EC3784"/>
    <w:rsid w:val="00EE4985"/>
    <w:rsid w:val="00EE4FB5"/>
    <w:rsid w:val="00EE60FA"/>
    <w:rsid w:val="00EE68CB"/>
    <w:rsid w:val="00EF1EB1"/>
    <w:rsid w:val="00F1005D"/>
    <w:rsid w:val="00F2043D"/>
    <w:rsid w:val="00F2116E"/>
    <w:rsid w:val="00F237FD"/>
    <w:rsid w:val="00F309A6"/>
    <w:rsid w:val="00F3648B"/>
    <w:rsid w:val="00F37ED6"/>
    <w:rsid w:val="00F42570"/>
    <w:rsid w:val="00F534DA"/>
    <w:rsid w:val="00F54DDA"/>
    <w:rsid w:val="00F55791"/>
    <w:rsid w:val="00F5591D"/>
    <w:rsid w:val="00F62EFC"/>
    <w:rsid w:val="00F643A1"/>
    <w:rsid w:val="00F65DDC"/>
    <w:rsid w:val="00F7023C"/>
    <w:rsid w:val="00F83C70"/>
    <w:rsid w:val="00F84AE5"/>
    <w:rsid w:val="00F9614D"/>
    <w:rsid w:val="00F96B4E"/>
    <w:rsid w:val="00FA007D"/>
    <w:rsid w:val="00FA7185"/>
    <w:rsid w:val="00FD3762"/>
    <w:rsid w:val="00FD621B"/>
    <w:rsid w:val="00FE0060"/>
    <w:rsid w:val="00FE4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521EF7"/>
    <w:pPr>
      <w:keepNext/>
      <w:keepLines/>
      <w:numPr>
        <w:numId w:val="5"/>
      </w:numPr>
      <w:spacing w:before="120" w:after="0"/>
      <w:ind w:left="426" w:hanging="426"/>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2936F9"/>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3577E2"/>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521EF7"/>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2936F9"/>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6"/>
      </w:numPr>
    </w:pPr>
    <w:rPr>
      <w:rFonts w:ascii="ArialMT" w:hAnsi="ArialMT" w:cs="ArialMT"/>
    </w:rPr>
  </w:style>
  <w:style w:type="paragraph" w:customStyle="1" w:styleId="TabelleninhaltListe">
    <w:name w:val="Tabelleninhalt Liste"/>
    <w:basedOn w:val="Tabelleninhalt"/>
    <w:qFormat/>
    <w:rsid w:val="00680E76"/>
    <w:pPr>
      <w:numPr>
        <w:numId w:val="2"/>
      </w:numPr>
    </w:pPr>
    <w:rPr>
      <w:sz w:val="20"/>
      <w:szCs w:val="20"/>
    </w:rPr>
  </w:style>
  <w:style w:type="character" w:customStyle="1" w:styleId="berschrift3Zchn">
    <w:name w:val="Überschrift 3 Zchn"/>
    <w:basedOn w:val="Absatz-Standardschriftart"/>
    <w:link w:val="berschrift3"/>
    <w:uiPriority w:val="9"/>
    <w:rsid w:val="003577E2"/>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3"/>
      </w:numPr>
    </w:pPr>
  </w:style>
  <w:style w:type="paragraph" w:customStyle="1" w:styleId="berschrift1Nummerierung">
    <w:name w:val="Überschrift 1 Nummerierung"/>
    <w:basedOn w:val="berschrift2"/>
    <w:autoRedefine/>
    <w:semiHidden/>
    <w:rsid w:val="00DF6987"/>
    <w:pPr>
      <w:numPr>
        <w:ilvl w:val="2"/>
        <w:numId w:val="1"/>
      </w:numPr>
    </w:pPr>
  </w:style>
  <w:style w:type="paragraph" w:customStyle="1" w:styleId="berschrift3Nummerierung">
    <w:name w:val="Überschrift 3 Nummerierung"/>
    <w:basedOn w:val="berschrift2Nummerierung"/>
    <w:semiHidden/>
    <w:rsid w:val="00680E76"/>
    <w:pPr>
      <w:numPr>
        <w:numId w:val="4"/>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 w:type="character" w:styleId="Hyperlink">
    <w:name w:val="Hyperlink"/>
    <w:basedOn w:val="Absatz-Standardschriftart"/>
    <w:uiPriority w:val="99"/>
    <w:unhideWhenUsed/>
    <w:rsid w:val="0014051F"/>
    <w:rPr>
      <w:color w:val="0563C1" w:themeColor="hyperlink"/>
      <w:u w:val="single"/>
    </w:rPr>
  </w:style>
  <w:style w:type="character" w:styleId="NichtaufgelsteErwhnung">
    <w:name w:val="Unresolved Mention"/>
    <w:basedOn w:val="Absatz-Standardschriftart"/>
    <w:uiPriority w:val="99"/>
    <w:semiHidden/>
    <w:unhideWhenUsed/>
    <w:rsid w:val="0014051F"/>
    <w:rPr>
      <w:color w:val="605E5C"/>
      <w:shd w:val="clear" w:color="auto" w:fill="E1DFDD"/>
    </w:rPr>
  </w:style>
  <w:style w:type="paragraph" w:customStyle="1" w:styleId="berschrift3ausgeklappt">
    <w:name w:val="Überschrift 3 ausgeklappt"/>
    <w:basedOn w:val="berschrift3"/>
    <w:qFormat/>
    <w:rsid w:val="0057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766">
      <w:bodyDiv w:val="1"/>
      <w:marLeft w:val="0"/>
      <w:marRight w:val="0"/>
      <w:marTop w:val="0"/>
      <w:marBottom w:val="0"/>
      <w:divBdr>
        <w:top w:val="none" w:sz="0" w:space="0" w:color="auto"/>
        <w:left w:val="none" w:sz="0" w:space="0" w:color="auto"/>
        <w:bottom w:val="none" w:sz="0" w:space="0" w:color="auto"/>
        <w:right w:val="none" w:sz="0" w:space="0" w:color="auto"/>
      </w:divBdr>
    </w:div>
    <w:div w:id="55711536">
      <w:bodyDiv w:val="1"/>
      <w:marLeft w:val="0"/>
      <w:marRight w:val="0"/>
      <w:marTop w:val="0"/>
      <w:marBottom w:val="0"/>
      <w:divBdr>
        <w:top w:val="none" w:sz="0" w:space="0" w:color="auto"/>
        <w:left w:val="none" w:sz="0" w:space="0" w:color="auto"/>
        <w:bottom w:val="none" w:sz="0" w:space="0" w:color="auto"/>
        <w:right w:val="none" w:sz="0" w:space="0" w:color="auto"/>
      </w:divBdr>
    </w:div>
    <w:div w:id="135071002">
      <w:bodyDiv w:val="1"/>
      <w:marLeft w:val="0"/>
      <w:marRight w:val="0"/>
      <w:marTop w:val="0"/>
      <w:marBottom w:val="0"/>
      <w:divBdr>
        <w:top w:val="none" w:sz="0" w:space="0" w:color="auto"/>
        <w:left w:val="none" w:sz="0" w:space="0" w:color="auto"/>
        <w:bottom w:val="none" w:sz="0" w:space="0" w:color="auto"/>
        <w:right w:val="none" w:sz="0" w:space="0" w:color="auto"/>
      </w:divBdr>
    </w:div>
    <w:div w:id="154689833">
      <w:bodyDiv w:val="1"/>
      <w:marLeft w:val="0"/>
      <w:marRight w:val="0"/>
      <w:marTop w:val="0"/>
      <w:marBottom w:val="0"/>
      <w:divBdr>
        <w:top w:val="none" w:sz="0" w:space="0" w:color="auto"/>
        <w:left w:val="none" w:sz="0" w:space="0" w:color="auto"/>
        <w:bottom w:val="none" w:sz="0" w:space="0" w:color="auto"/>
        <w:right w:val="none" w:sz="0" w:space="0" w:color="auto"/>
      </w:divBdr>
    </w:div>
    <w:div w:id="158624175">
      <w:bodyDiv w:val="1"/>
      <w:marLeft w:val="0"/>
      <w:marRight w:val="0"/>
      <w:marTop w:val="0"/>
      <w:marBottom w:val="0"/>
      <w:divBdr>
        <w:top w:val="none" w:sz="0" w:space="0" w:color="auto"/>
        <w:left w:val="none" w:sz="0" w:space="0" w:color="auto"/>
        <w:bottom w:val="none" w:sz="0" w:space="0" w:color="auto"/>
        <w:right w:val="none" w:sz="0" w:space="0" w:color="auto"/>
      </w:divBdr>
    </w:div>
    <w:div w:id="159392187">
      <w:bodyDiv w:val="1"/>
      <w:marLeft w:val="0"/>
      <w:marRight w:val="0"/>
      <w:marTop w:val="0"/>
      <w:marBottom w:val="0"/>
      <w:divBdr>
        <w:top w:val="none" w:sz="0" w:space="0" w:color="auto"/>
        <w:left w:val="none" w:sz="0" w:space="0" w:color="auto"/>
        <w:bottom w:val="none" w:sz="0" w:space="0" w:color="auto"/>
        <w:right w:val="none" w:sz="0" w:space="0" w:color="auto"/>
      </w:divBdr>
    </w:div>
    <w:div w:id="185021289">
      <w:bodyDiv w:val="1"/>
      <w:marLeft w:val="0"/>
      <w:marRight w:val="0"/>
      <w:marTop w:val="0"/>
      <w:marBottom w:val="0"/>
      <w:divBdr>
        <w:top w:val="none" w:sz="0" w:space="0" w:color="auto"/>
        <w:left w:val="none" w:sz="0" w:space="0" w:color="auto"/>
        <w:bottom w:val="none" w:sz="0" w:space="0" w:color="auto"/>
        <w:right w:val="none" w:sz="0" w:space="0" w:color="auto"/>
      </w:divBdr>
    </w:div>
    <w:div w:id="202133519">
      <w:bodyDiv w:val="1"/>
      <w:marLeft w:val="0"/>
      <w:marRight w:val="0"/>
      <w:marTop w:val="0"/>
      <w:marBottom w:val="0"/>
      <w:divBdr>
        <w:top w:val="none" w:sz="0" w:space="0" w:color="auto"/>
        <w:left w:val="none" w:sz="0" w:space="0" w:color="auto"/>
        <w:bottom w:val="none" w:sz="0" w:space="0" w:color="auto"/>
        <w:right w:val="none" w:sz="0" w:space="0" w:color="auto"/>
      </w:divBdr>
    </w:div>
    <w:div w:id="240798416">
      <w:bodyDiv w:val="1"/>
      <w:marLeft w:val="0"/>
      <w:marRight w:val="0"/>
      <w:marTop w:val="0"/>
      <w:marBottom w:val="0"/>
      <w:divBdr>
        <w:top w:val="none" w:sz="0" w:space="0" w:color="auto"/>
        <w:left w:val="none" w:sz="0" w:space="0" w:color="auto"/>
        <w:bottom w:val="none" w:sz="0" w:space="0" w:color="auto"/>
        <w:right w:val="none" w:sz="0" w:space="0" w:color="auto"/>
      </w:divBdr>
    </w:div>
    <w:div w:id="247739517">
      <w:bodyDiv w:val="1"/>
      <w:marLeft w:val="0"/>
      <w:marRight w:val="0"/>
      <w:marTop w:val="0"/>
      <w:marBottom w:val="0"/>
      <w:divBdr>
        <w:top w:val="none" w:sz="0" w:space="0" w:color="auto"/>
        <w:left w:val="none" w:sz="0" w:space="0" w:color="auto"/>
        <w:bottom w:val="none" w:sz="0" w:space="0" w:color="auto"/>
        <w:right w:val="none" w:sz="0" w:space="0" w:color="auto"/>
      </w:divBdr>
    </w:div>
    <w:div w:id="253050286">
      <w:bodyDiv w:val="1"/>
      <w:marLeft w:val="0"/>
      <w:marRight w:val="0"/>
      <w:marTop w:val="0"/>
      <w:marBottom w:val="0"/>
      <w:divBdr>
        <w:top w:val="none" w:sz="0" w:space="0" w:color="auto"/>
        <w:left w:val="none" w:sz="0" w:space="0" w:color="auto"/>
        <w:bottom w:val="none" w:sz="0" w:space="0" w:color="auto"/>
        <w:right w:val="none" w:sz="0" w:space="0" w:color="auto"/>
      </w:divBdr>
    </w:div>
    <w:div w:id="259487252">
      <w:bodyDiv w:val="1"/>
      <w:marLeft w:val="0"/>
      <w:marRight w:val="0"/>
      <w:marTop w:val="0"/>
      <w:marBottom w:val="0"/>
      <w:divBdr>
        <w:top w:val="none" w:sz="0" w:space="0" w:color="auto"/>
        <w:left w:val="none" w:sz="0" w:space="0" w:color="auto"/>
        <w:bottom w:val="none" w:sz="0" w:space="0" w:color="auto"/>
        <w:right w:val="none" w:sz="0" w:space="0" w:color="auto"/>
      </w:divBdr>
    </w:div>
    <w:div w:id="288124042">
      <w:bodyDiv w:val="1"/>
      <w:marLeft w:val="0"/>
      <w:marRight w:val="0"/>
      <w:marTop w:val="0"/>
      <w:marBottom w:val="0"/>
      <w:divBdr>
        <w:top w:val="none" w:sz="0" w:space="0" w:color="auto"/>
        <w:left w:val="none" w:sz="0" w:space="0" w:color="auto"/>
        <w:bottom w:val="none" w:sz="0" w:space="0" w:color="auto"/>
        <w:right w:val="none" w:sz="0" w:space="0" w:color="auto"/>
      </w:divBdr>
    </w:div>
    <w:div w:id="356196194">
      <w:bodyDiv w:val="1"/>
      <w:marLeft w:val="0"/>
      <w:marRight w:val="0"/>
      <w:marTop w:val="0"/>
      <w:marBottom w:val="0"/>
      <w:divBdr>
        <w:top w:val="none" w:sz="0" w:space="0" w:color="auto"/>
        <w:left w:val="none" w:sz="0" w:space="0" w:color="auto"/>
        <w:bottom w:val="none" w:sz="0" w:space="0" w:color="auto"/>
        <w:right w:val="none" w:sz="0" w:space="0" w:color="auto"/>
      </w:divBdr>
    </w:div>
    <w:div w:id="410808416">
      <w:bodyDiv w:val="1"/>
      <w:marLeft w:val="0"/>
      <w:marRight w:val="0"/>
      <w:marTop w:val="0"/>
      <w:marBottom w:val="0"/>
      <w:divBdr>
        <w:top w:val="none" w:sz="0" w:space="0" w:color="auto"/>
        <w:left w:val="none" w:sz="0" w:space="0" w:color="auto"/>
        <w:bottom w:val="none" w:sz="0" w:space="0" w:color="auto"/>
        <w:right w:val="none" w:sz="0" w:space="0" w:color="auto"/>
      </w:divBdr>
    </w:div>
    <w:div w:id="526258224">
      <w:bodyDiv w:val="1"/>
      <w:marLeft w:val="0"/>
      <w:marRight w:val="0"/>
      <w:marTop w:val="0"/>
      <w:marBottom w:val="0"/>
      <w:divBdr>
        <w:top w:val="none" w:sz="0" w:space="0" w:color="auto"/>
        <w:left w:val="none" w:sz="0" w:space="0" w:color="auto"/>
        <w:bottom w:val="none" w:sz="0" w:space="0" w:color="auto"/>
        <w:right w:val="none" w:sz="0" w:space="0" w:color="auto"/>
      </w:divBdr>
    </w:div>
    <w:div w:id="538514577">
      <w:bodyDiv w:val="1"/>
      <w:marLeft w:val="0"/>
      <w:marRight w:val="0"/>
      <w:marTop w:val="0"/>
      <w:marBottom w:val="0"/>
      <w:divBdr>
        <w:top w:val="none" w:sz="0" w:space="0" w:color="auto"/>
        <w:left w:val="none" w:sz="0" w:space="0" w:color="auto"/>
        <w:bottom w:val="none" w:sz="0" w:space="0" w:color="auto"/>
        <w:right w:val="none" w:sz="0" w:space="0" w:color="auto"/>
      </w:divBdr>
    </w:div>
    <w:div w:id="551386996">
      <w:bodyDiv w:val="1"/>
      <w:marLeft w:val="0"/>
      <w:marRight w:val="0"/>
      <w:marTop w:val="0"/>
      <w:marBottom w:val="0"/>
      <w:divBdr>
        <w:top w:val="none" w:sz="0" w:space="0" w:color="auto"/>
        <w:left w:val="none" w:sz="0" w:space="0" w:color="auto"/>
        <w:bottom w:val="none" w:sz="0" w:space="0" w:color="auto"/>
        <w:right w:val="none" w:sz="0" w:space="0" w:color="auto"/>
      </w:divBdr>
    </w:div>
    <w:div w:id="551623108">
      <w:bodyDiv w:val="1"/>
      <w:marLeft w:val="0"/>
      <w:marRight w:val="0"/>
      <w:marTop w:val="0"/>
      <w:marBottom w:val="0"/>
      <w:divBdr>
        <w:top w:val="none" w:sz="0" w:space="0" w:color="auto"/>
        <w:left w:val="none" w:sz="0" w:space="0" w:color="auto"/>
        <w:bottom w:val="none" w:sz="0" w:space="0" w:color="auto"/>
        <w:right w:val="none" w:sz="0" w:space="0" w:color="auto"/>
      </w:divBdr>
    </w:div>
    <w:div w:id="558513303">
      <w:bodyDiv w:val="1"/>
      <w:marLeft w:val="0"/>
      <w:marRight w:val="0"/>
      <w:marTop w:val="0"/>
      <w:marBottom w:val="0"/>
      <w:divBdr>
        <w:top w:val="none" w:sz="0" w:space="0" w:color="auto"/>
        <w:left w:val="none" w:sz="0" w:space="0" w:color="auto"/>
        <w:bottom w:val="none" w:sz="0" w:space="0" w:color="auto"/>
        <w:right w:val="none" w:sz="0" w:space="0" w:color="auto"/>
      </w:divBdr>
    </w:div>
    <w:div w:id="566040690">
      <w:bodyDiv w:val="1"/>
      <w:marLeft w:val="0"/>
      <w:marRight w:val="0"/>
      <w:marTop w:val="0"/>
      <w:marBottom w:val="0"/>
      <w:divBdr>
        <w:top w:val="none" w:sz="0" w:space="0" w:color="auto"/>
        <w:left w:val="none" w:sz="0" w:space="0" w:color="auto"/>
        <w:bottom w:val="none" w:sz="0" w:space="0" w:color="auto"/>
        <w:right w:val="none" w:sz="0" w:space="0" w:color="auto"/>
      </w:divBdr>
    </w:div>
    <w:div w:id="592209156">
      <w:bodyDiv w:val="1"/>
      <w:marLeft w:val="0"/>
      <w:marRight w:val="0"/>
      <w:marTop w:val="0"/>
      <w:marBottom w:val="0"/>
      <w:divBdr>
        <w:top w:val="none" w:sz="0" w:space="0" w:color="auto"/>
        <w:left w:val="none" w:sz="0" w:space="0" w:color="auto"/>
        <w:bottom w:val="none" w:sz="0" w:space="0" w:color="auto"/>
        <w:right w:val="none" w:sz="0" w:space="0" w:color="auto"/>
      </w:divBdr>
    </w:div>
    <w:div w:id="671838394">
      <w:bodyDiv w:val="1"/>
      <w:marLeft w:val="0"/>
      <w:marRight w:val="0"/>
      <w:marTop w:val="0"/>
      <w:marBottom w:val="0"/>
      <w:divBdr>
        <w:top w:val="none" w:sz="0" w:space="0" w:color="auto"/>
        <w:left w:val="none" w:sz="0" w:space="0" w:color="auto"/>
        <w:bottom w:val="none" w:sz="0" w:space="0" w:color="auto"/>
        <w:right w:val="none" w:sz="0" w:space="0" w:color="auto"/>
      </w:divBdr>
    </w:div>
    <w:div w:id="689838472">
      <w:bodyDiv w:val="1"/>
      <w:marLeft w:val="0"/>
      <w:marRight w:val="0"/>
      <w:marTop w:val="0"/>
      <w:marBottom w:val="0"/>
      <w:divBdr>
        <w:top w:val="none" w:sz="0" w:space="0" w:color="auto"/>
        <w:left w:val="none" w:sz="0" w:space="0" w:color="auto"/>
        <w:bottom w:val="none" w:sz="0" w:space="0" w:color="auto"/>
        <w:right w:val="none" w:sz="0" w:space="0" w:color="auto"/>
      </w:divBdr>
    </w:div>
    <w:div w:id="718672247">
      <w:bodyDiv w:val="1"/>
      <w:marLeft w:val="0"/>
      <w:marRight w:val="0"/>
      <w:marTop w:val="0"/>
      <w:marBottom w:val="0"/>
      <w:divBdr>
        <w:top w:val="none" w:sz="0" w:space="0" w:color="auto"/>
        <w:left w:val="none" w:sz="0" w:space="0" w:color="auto"/>
        <w:bottom w:val="none" w:sz="0" w:space="0" w:color="auto"/>
        <w:right w:val="none" w:sz="0" w:space="0" w:color="auto"/>
      </w:divBdr>
    </w:div>
    <w:div w:id="761953204">
      <w:bodyDiv w:val="1"/>
      <w:marLeft w:val="0"/>
      <w:marRight w:val="0"/>
      <w:marTop w:val="0"/>
      <w:marBottom w:val="0"/>
      <w:divBdr>
        <w:top w:val="none" w:sz="0" w:space="0" w:color="auto"/>
        <w:left w:val="none" w:sz="0" w:space="0" w:color="auto"/>
        <w:bottom w:val="none" w:sz="0" w:space="0" w:color="auto"/>
        <w:right w:val="none" w:sz="0" w:space="0" w:color="auto"/>
      </w:divBdr>
    </w:div>
    <w:div w:id="788400760">
      <w:bodyDiv w:val="1"/>
      <w:marLeft w:val="0"/>
      <w:marRight w:val="0"/>
      <w:marTop w:val="0"/>
      <w:marBottom w:val="0"/>
      <w:divBdr>
        <w:top w:val="none" w:sz="0" w:space="0" w:color="auto"/>
        <w:left w:val="none" w:sz="0" w:space="0" w:color="auto"/>
        <w:bottom w:val="none" w:sz="0" w:space="0" w:color="auto"/>
        <w:right w:val="none" w:sz="0" w:space="0" w:color="auto"/>
      </w:divBdr>
    </w:div>
    <w:div w:id="792596696">
      <w:bodyDiv w:val="1"/>
      <w:marLeft w:val="0"/>
      <w:marRight w:val="0"/>
      <w:marTop w:val="0"/>
      <w:marBottom w:val="0"/>
      <w:divBdr>
        <w:top w:val="none" w:sz="0" w:space="0" w:color="auto"/>
        <w:left w:val="none" w:sz="0" w:space="0" w:color="auto"/>
        <w:bottom w:val="none" w:sz="0" w:space="0" w:color="auto"/>
        <w:right w:val="none" w:sz="0" w:space="0" w:color="auto"/>
      </w:divBdr>
    </w:div>
    <w:div w:id="801537332">
      <w:bodyDiv w:val="1"/>
      <w:marLeft w:val="0"/>
      <w:marRight w:val="0"/>
      <w:marTop w:val="0"/>
      <w:marBottom w:val="0"/>
      <w:divBdr>
        <w:top w:val="none" w:sz="0" w:space="0" w:color="auto"/>
        <w:left w:val="none" w:sz="0" w:space="0" w:color="auto"/>
        <w:bottom w:val="none" w:sz="0" w:space="0" w:color="auto"/>
        <w:right w:val="none" w:sz="0" w:space="0" w:color="auto"/>
      </w:divBdr>
    </w:div>
    <w:div w:id="804280033">
      <w:bodyDiv w:val="1"/>
      <w:marLeft w:val="0"/>
      <w:marRight w:val="0"/>
      <w:marTop w:val="0"/>
      <w:marBottom w:val="0"/>
      <w:divBdr>
        <w:top w:val="none" w:sz="0" w:space="0" w:color="auto"/>
        <w:left w:val="none" w:sz="0" w:space="0" w:color="auto"/>
        <w:bottom w:val="none" w:sz="0" w:space="0" w:color="auto"/>
        <w:right w:val="none" w:sz="0" w:space="0" w:color="auto"/>
      </w:divBdr>
    </w:div>
    <w:div w:id="819618090">
      <w:bodyDiv w:val="1"/>
      <w:marLeft w:val="0"/>
      <w:marRight w:val="0"/>
      <w:marTop w:val="0"/>
      <w:marBottom w:val="0"/>
      <w:divBdr>
        <w:top w:val="none" w:sz="0" w:space="0" w:color="auto"/>
        <w:left w:val="none" w:sz="0" w:space="0" w:color="auto"/>
        <w:bottom w:val="none" w:sz="0" w:space="0" w:color="auto"/>
        <w:right w:val="none" w:sz="0" w:space="0" w:color="auto"/>
      </w:divBdr>
    </w:div>
    <w:div w:id="819922797">
      <w:bodyDiv w:val="1"/>
      <w:marLeft w:val="0"/>
      <w:marRight w:val="0"/>
      <w:marTop w:val="0"/>
      <w:marBottom w:val="0"/>
      <w:divBdr>
        <w:top w:val="none" w:sz="0" w:space="0" w:color="auto"/>
        <w:left w:val="none" w:sz="0" w:space="0" w:color="auto"/>
        <w:bottom w:val="none" w:sz="0" w:space="0" w:color="auto"/>
        <w:right w:val="none" w:sz="0" w:space="0" w:color="auto"/>
      </w:divBdr>
    </w:div>
    <w:div w:id="831794704">
      <w:bodyDiv w:val="1"/>
      <w:marLeft w:val="0"/>
      <w:marRight w:val="0"/>
      <w:marTop w:val="0"/>
      <w:marBottom w:val="0"/>
      <w:divBdr>
        <w:top w:val="none" w:sz="0" w:space="0" w:color="auto"/>
        <w:left w:val="none" w:sz="0" w:space="0" w:color="auto"/>
        <w:bottom w:val="none" w:sz="0" w:space="0" w:color="auto"/>
        <w:right w:val="none" w:sz="0" w:space="0" w:color="auto"/>
      </w:divBdr>
    </w:div>
    <w:div w:id="854996126">
      <w:bodyDiv w:val="1"/>
      <w:marLeft w:val="0"/>
      <w:marRight w:val="0"/>
      <w:marTop w:val="0"/>
      <w:marBottom w:val="0"/>
      <w:divBdr>
        <w:top w:val="none" w:sz="0" w:space="0" w:color="auto"/>
        <w:left w:val="none" w:sz="0" w:space="0" w:color="auto"/>
        <w:bottom w:val="none" w:sz="0" w:space="0" w:color="auto"/>
        <w:right w:val="none" w:sz="0" w:space="0" w:color="auto"/>
      </w:divBdr>
    </w:div>
    <w:div w:id="885146273">
      <w:bodyDiv w:val="1"/>
      <w:marLeft w:val="0"/>
      <w:marRight w:val="0"/>
      <w:marTop w:val="0"/>
      <w:marBottom w:val="0"/>
      <w:divBdr>
        <w:top w:val="none" w:sz="0" w:space="0" w:color="auto"/>
        <w:left w:val="none" w:sz="0" w:space="0" w:color="auto"/>
        <w:bottom w:val="none" w:sz="0" w:space="0" w:color="auto"/>
        <w:right w:val="none" w:sz="0" w:space="0" w:color="auto"/>
      </w:divBdr>
    </w:div>
    <w:div w:id="949583013">
      <w:bodyDiv w:val="1"/>
      <w:marLeft w:val="0"/>
      <w:marRight w:val="0"/>
      <w:marTop w:val="0"/>
      <w:marBottom w:val="0"/>
      <w:divBdr>
        <w:top w:val="none" w:sz="0" w:space="0" w:color="auto"/>
        <w:left w:val="none" w:sz="0" w:space="0" w:color="auto"/>
        <w:bottom w:val="none" w:sz="0" w:space="0" w:color="auto"/>
        <w:right w:val="none" w:sz="0" w:space="0" w:color="auto"/>
      </w:divBdr>
    </w:div>
    <w:div w:id="961690080">
      <w:bodyDiv w:val="1"/>
      <w:marLeft w:val="0"/>
      <w:marRight w:val="0"/>
      <w:marTop w:val="0"/>
      <w:marBottom w:val="0"/>
      <w:divBdr>
        <w:top w:val="none" w:sz="0" w:space="0" w:color="auto"/>
        <w:left w:val="none" w:sz="0" w:space="0" w:color="auto"/>
        <w:bottom w:val="none" w:sz="0" w:space="0" w:color="auto"/>
        <w:right w:val="none" w:sz="0" w:space="0" w:color="auto"/>
      </w:divBdr>
    </w:div>
    <w:div w:id="976229900">
      <w:bodyDiv w:val="1"/>
      <w:marLeft w:val="0"/>
      <w:marRight w:val="0"/>
      <w:marTop w:val="0"/>
      <w:marBottom w:val="0"/>
      <w:divBdr>
        <w:top w:val="none" w:sz="0" w:space="0" w:color="auto"/>
        <w:left w:val="none" w:sz="0" w:space="0" w:color="auto"/>
        <w:bottom w:val="none" w:sz="0" w:space="0" w:color="auto"/>
        <w:right w:val="none" w:sz="0" w:space="0" w:color="auto"/>
      </w:divBdr>
    </w:div>
    <w:div w:id="996037615">
      <w:bodyDiv w:val="1"/>
      <w:marLeft w:val="0"/>
      <w:marRight w:val="0"/>
      <w:marTop w:val="0"/>
      <w:marBottom w:val="0"/>
      <w:divBdr>
        <w:top w:val="none" w:sz="0" w:space="0" w:color="auto"/>
        <w:left w:val="none" w:sz="0" w:space="0" w:color="auto"/>
        <w:bottom w:val="none" w:sz="0" w:space="0" w:color="auto"/>
        <w:right w:val="none" w:sz="0" w:space="0" w:color="auto"/>
      </w:divBdr>
    </w:div>
    <w:div w:id="996111341">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
    <w:div w:id="1083796169">
      <w:bodyDiv w:val="1"/>
      <w:marLeft w:val="0"/>
      <w:marRight w:val="0"/>
      <w:marTop w:val="0"/>
      <w:marBottom w:val="0"/>
      <w:divBdr>
        <w:top w:val="none" w:sz="0" w:space="0" w:color="auto"/>
        <w:left w:val="none" w:sz="0" w:space="0" w:color="auto"/>
        <w:bottom w:val="none" w:sz="0" w:space="0" w:color="auto"/>
        <w:right w:val="none" w:sz="0" w:space="0" w:color="auto"/>
      </w:divBdr>
    </w:div>
    <w:div w:id="1092973658">
      <w:bodyDiv w:val="1"/>
      <w:marLeft w:val="0"/>
      <w:marRight w:val="0"/>
      <w:marTop w:val="0"/>
      <w:marBottom w:val="0"/>
      <w:divBdr>
        <w:top w:val="none" w:sz="0" w:space="0" w:color="auto"/>
        <w:left w:val="none" w:sz="0" w:space="0" w:color="auto"/>
        <w:bottom w:val="none" w:sz="0" w:space="0" w:color="auto"/>
        <w:right w:val="none" w:sz="0" w:space="0" w:color="auto"/>
      </w:divBdr>
      <w:divsChild>
        <w:div w:id="1464805181">
          <w:marLeft w:val="0"/>
          <w:marRight w:val="0"/>
          <w:marTop w:val="0"/>
          <w:marBottom w:val="0"/>
          <w:divBdr>
            <w:top w:val="none" w:sz="0" w:space="0" w:color="auto"/>
            <w:left w:val="none" w:sz="0" w:space="0" w:color="auto"/>
            <w:bottom w:val="none" w:sz="0" w:space="0" w:color="auto"/>
            <w:right w:val="none" w:sz="0" w:space="0" w:color="auto"/>
          </w:divBdr>
        </w:div>
        <w:div w:id="1623538838">
          <w:marLeft w:val="0"/>
          <w:marRight w:val="0"/>
          <w:marTop w:val="0"/>
          <w:marBottom w:val="0"/>
          <w:divBdr>
            <w:top w:val="none" w:sz="0" w:space="0" w:color="auto"/>
            <w:left w:val="none" w:sz="0" w:space="0" w:color="auto"/>
            <w:bottom w:val="none" w:sz="0" w:space="0" w:color="auto"/>
            <w:right w:val="none" w:sz="0" w:space="0" w:color="auto"/>
          </w:divBdr>
        </w:div>
        <w:div w:id="1488782231">
          <w:marLeft w:val="0"/>
          <w:marRight w:val="0"/>
          <w:marTop w:val="0"/>
          <w:marBottom w:val="0"/>
          <w:divBdr>
            <w:top w:val="none" w:sz="0" w:space="0" w:color="auto"/>
            <w:left w:val="none" w:sz="0" w:space="0" w:color="auto"/>
            <w:bottom w:val="none" w:sz="0" w:space="0" w:color="auto"/>
            <w:right w:val="none" w:sz="0" w:space="0" w:color="auto"/>
          </w:divBdr>
        </w:div>
      </w:divsChild>
    </w:div>
    <w:div w:id="1163816045">
      <w:bodyDiv w:val="1"/>
      <w:marLeft w:val="0"/>
      <w:marRight w:val="0"/>
      <w:marTop w:val="0"/>
      <w:marBottom w:val="0"/>
      <w:divBdr>
        <w:top w:val="none" w:sz="0" w:space="0" w:color="auto"/>
        <w:left w:val="none" w:sz="0" w:space="0" w:color="auto"/>
        <w:bottom w:val="none" w:sz="0" w:space="0" w:color="auto"/>
        <w:right w:val="none" w:sz="0" w:space="0" w:color="auto"/>
      </w:divBdr>
    </w:div>
    <w:div w:id="1181310235">
      <w:bodyDiv w:val="1"/>
      <w:marLeft w:val="0"/>
      <w:marRight w:val="0"/>
      <w:marTop w:val="0"/>
      <w:marBottom w:val="0"/>
      <w:divBdr>
        <w:top w:val="none" w:sz="0" w:space="0" w:color="auto"/>
        <w:left w:val="none" w:sz="0" w:space="0" w:color="auto"/>
        <w:bottom w:val="none" w:sz="0" w:space="0" w:color="auto"/>
        <w:right w:val="none" w:sz="0" w:space="0" w:color="auto"/>
      </w:divBdr>
    </w:div>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 w:id="1266037485">
      <w:bodyDiv w:val="1"/>
      <w:marLeft w:val="0"/>
      <w:marRight w:val="0"/>
      <w:marTop w:val="0"/>
      <w:marBottom w:val="0"/>
      <w:divBdr>
        <w:top w:val="none" w:sz="0" w:space="0" w:color="auto"/>
        <w:left w:val="none" w:sz="0" w:space="0" w:color="auto"/>
        <w:bottom w:val="none" w:sz="0" w:space="0" w:color="auto"/>
        <w:right w:val="none" w:sz="0" w:space="0" w:color="auto"/>
      </w:divBdr>
    </w:div>
    <w:div w:id="1267039994">
      <w:bodyDiv w:val="1"/>
      <w:marLeft w:val="0"/>
      <w:marRight w:val="0"/>
      <w:marTop w:val="0"/>
      <w:marBottom w:val="0"/>
      <w:divBdr>
        <w:top w:val="none" w:sz="0" w:space="0" w:color="auto"/>
        <w:left w:val="none" w:sz="0" w:space="0" w:color="auto"/>
        <w:bottom w:val="none" w:sz="0" w:space="0" w:color="auto"/>
        <w:right w:val="none" w:sz="0" w:space="0" w:color="auto"/>
      </w:divBdr>
    </w:div>
    <w:div w:id="1285964253">
      <w:bodyDiv w:val="1"/>
      <w:marLeft w:val="0"/>
      <w:marRight w:val="0"/>
      <w:marTop w:val="0"/>
      <w:marBottom w:val="0"/>
      <w:divBdr>
        <w:top w:val="none" w:sz="0" w:space="0" w:color="auto"/>
        <w:left w:val="none" w:sz="0" w:space="0" w:color="auto"/>
        <w:bottom w:val="none" w:sz="0" w:space="0" w:color="auto"/>
        <w:right w:val="none" w:sz="0" w:space="0" w:color="auto"/>
      </w:divBdr>
    </w:div>
    <w:div w:id="1331759485">
      <w:bodyDiv w:val="1"/>
      <w:marLeft w:val="0"/>
      <w:marRight w:val="0"/>
      <w:marTop w:val="0"/>
      <w:marBottom w:val="0"/>
      <w:divBdr>
        <w:top w:val="none" w:sz="0" w:space="0" w:color="auto"/>
        <w:left w:val="none" w:sz="0" w:space="0" w:color="auto"/>
        <w:bottom w:val="none" w:sz="0" w:space="0" w:color="auto"/>
        <w:right w:val="none" w:sz="0" w:space="0" w:color="auto"/>
      </w:divBdr>
    </w:div>
    <w:div w:id="1349212729">
      <w:bodyDiv w:val="1"/>
      <w:marLeft w:val="0"/>
      <w:marRight w:val="0"/>
      <w:marTop w:val="0"/>
      <w:marBottom w:val="0"/>
      <w:divBdr>
        <w:top w:val="none" w:sz="0" w:space="0" w:color="auto"/>
        <w:left w:val="none" w:sz="0" w:space="0" w:color="auto"/>
        <w:bottom w:val="none" w:sz="0" w:space="0" w:color="auto"/>
        <w:right w:val="none" w:sz="0" w:space="0" w:color="auto"/>
      </w:divBdr>
    </w:div>
    <w:div w:id="1380477538">
      <w:bodyDiv w:val="1"/>
      <w:marLeft w:val="0"/>
      <w:marRight w:val="0"/>
      <w:marTop w:val="0"/>
      <w:marBottom w:val="0"/>
      <w:divBdr>
        <w:top w:val="none" w:sz="0" w:space="0" w:color="auto"/>
        <w:left w:val="none" w:sz="0" w:space="0" w:color="auto"/>
        <w:bottom w:val="none" w:sz="0" w:space="0" w:color="auto"/>
        <w:right w:val="none" w:sz="0" w:space="0" w:color="auto"/>
      </w:divBdr>
    </w:div>
    <w:div w:id="1402557719">
      <w:bodyDiv w:val="1"/>
      <w:marLeft w:val="0"/>
      <w:marRight w:val="0"/>
      <w:marTop w:val="0"/>
      <w:marBottom w:val="0"/>
      <w:divBdr>
        <w:top w:val="none" w:sz="0" w:space="0" w:color="auto"/>
        <w:left w:val="none" w:sz="0" w:space="0" w:color="auto"/>
        <w:bottom w:val="none" w:sz="0" w:space="0" w:color="auto"/>
        <w:right w:val="none" w:sz="0" w:space="0" w:color="auto"/>
      </w:divBdr>
    </w:div>
    <w:div w:id="1428888945">
      <w:bodyDiv w:val="1"/>
      <w:marLeft w:val="0"/>
      <w:marRight w:val="0"/>
      <w:marTop w:val="0"/>
      <w:marBottom w:val="0"/>
      <w:divBdr>
        <w:top w:val="none" w:sz="0" w:space="0" w:color="auto"/>
        <w:left w:val="none" w:sz="0" w:space="0" w:color="auto"/>
        <w:bottom w:val="none" w:sz="0" w:space="0" w:color="auto"/>
        <w:right w:val="none" w:sz="0" w:space="0" w:color="auto"/>
      </w:divBdr>
    </w:div>
    <w:div w:id="1490831081">
      <w:bodyDiv w:val="1"/>
      <w:marLeft w:val="0"/>
      <w:marRight w:val="0"/>
      <w:marTop w:val="0"/>
      <w:marBottom w:val="0"/>
      <w:divBdr>
        <w:top w:val="none" w:sz="0" w:space="0" w:color="auto"/>
        <w:left w:val="none" w:sz="0" w:space="0" w:color="auto"/>
        <w:bottom w:val="none" w:sz="0" w:space="0" w:color="auto"/>
        <w:right w:val="none" w:sz="0" w:space="0" w:color="auto"/>
      </w:divBdr>
    </w:div>
    <w:div w:id="1499082211">
      <w:bodyDiv w:val="1"/>
      <w:marLeft w:val="0"/>
      <w:marRight w:val="0"/>
      <w:marTop w:val="0"/>
      <w:marBottom w:val="0"/>
      <w:divBdr>
        <w:top w:val="none" w:sz="0" w:space="0" w:color="auto"/>
        <w:left w:val="none" w:sz="0" w:space="0" w:color="auto"/>
        <w:bottom w:val="none" w:sz="0" w:space="0" w:color="auto"/>
        <w:right w:val="none" w:sz="0" w:space="0" w:color="auto"/>
      </w:divBdr>
    </w:div>
    <w:div w:id="1549412284">
      <w:bodyDiv w:val="1"/>
      <w:marLeft w:val="0"/>
      <w:marRight w:val="0"/>
      <w:marTop w:val="0"/>
      <w:marBottom w:val="0"/>
      <w:divBdr>
        <w:top w:val="none" w:sz="0" w:space="0" w:color="auto"/>
        <w:left w:val="none" w:sz="0" w:space="0" w:color="auto"/>
        <w:bottom w:val="none" w:sz="0" w:space="0" w:color="auto"/>
        <w:right w:val="none" w:sz="0" w:space="0" w:color="auto"/>
      </w:divBdr>
    </w:div>
    <w:div w:id="1557471901">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sChild>
        <w:div w:id="930629539">
          <w:marLeft w:val="0"/>
          <w:marRight w:val="0"/>
          <w:marTop w:val="0"/>
          <w:marBottom w:val="0"/>
          <w:divBdr>
            <w:top w:val="none" w:sz="0" w:space="0" w:color="auto"/>
            <w:left w:val="none" w:sz="0" w:space="0" w:color="auto"/>
            <w:bottom w:val="none" w:sz="0" w:space="0" w:color="auto"/>
            <w:right w:val="none" w:sz="0" w:space="0" w:color="auto"/>
          </w:divBdr>
        </w:div>
      </w:divsChild>
    </w:div>
    <w:div w:id="1567186469">
      <w:bodyDiv w:val="1"/>
      <w:marLeft w:val="0"/>
      <w:marRight w:val="0"/>
      <w:marTop w:val="0"/>
      <w:marBottom w:val="0"/>
      <w:divBdr>
        <w:top w:val="none" w:sz="0" w:space="0" w:color="auto"/>
        <w:left w:val="none" w:sz="0" w:space="0" w:color="auto"/>
        <w:bottom w:val="none" w:sz="0" w:space="0" w:color="auto"/>
        <w:right w:val="none" w:sz="0" w:space="0" w:color="auto"/>
      </w:divBdr>
    </w:div>
    <w:div w:id="1572739126">
      <w:bodyDiv w:val="1"/>
      <w:marLeft w:val="0"/>
      <w:marRight w:val="0"/>
      <w:marTop w:val="0"/>
      <w:marBottom w:val="0"/>
      <w:divBdr>
        <w:top w:val="none" w:sz="0" w:space="0" w:color="auto"/>
        <w:left w:val="none" w:sz="0" w:space="0" w:color="auto"/>
        <w:bottom w:val="none" w:sz="0" w:space="0" w:color="auto"/>
        <w:right w:val="none" w:sz="0" w:space="0" w:color="auto"/>
      </w:divBdr>
    </w:div>
    <w:div w:id="1583374473">
      <w:bodyDiv w:val="1"/>
      <w:marLeft w:val="0"/>
      <w:marRight w:val="0"/>
      <w:marTop w:val="0"/>
      <w:marBottom w:val="0"/>
      <w:divBdr>
        <w:top w:val="none" w:sz="0" w:space="0" w:color="auto"/>
        <w:left w:val="none" w:sz="0" w:space="0" w:color="auto"/>
        <w:bottom w:val="none" w:sz="0" w:space="0" w:color="auto"/>
        <w:right w:val="none" w:sz="0" w:space="0" w:color="auto"/>
      </w:divBdr>
    </w:div>
    <w:div w:id="1603488533">
      <w:bodyDiv w:val="1"/>
      <w:marLeft w:val="0"/>
      <w:marRight w:val="0"/>
      <w:marTop w:val="0"/>
      <w:marBottom w:val="0"/>
      <w:divBdr>
        <w:top w:val="none" w:sz="0" w:space="0" w:color="auto"/>
        <w:left w:val="none" w:sz="0" w:space="0" w:color="auto"/>
        <w:bottom w:val="none" w:sz="0" w:space="0" w:color="auto"/>
        <w:right w:val="none" w:sz="0" w:space="0" w:color="auto"/>
      </w:divBdr>
    </w:div>
    <w:div w:id="1621454350">
      <w:bodyDiv w:val="1"/>
      <w:marLeft w:val="0"/>
      <w:marRight w:val="0"/>
      <w:marTop w:val="0"/>
      <w:marBottom w:val="0"/>
      <w:divBdr>
        <w:top w:val="none" w:sz="0" w:space="0" w:color="auto"/>
        <w:left w:val="none" w:sz="0" w:space="0" w:color="auto"/>
        <w:bottom w:val="none" w:sz="0" w:space="0" w:color="auto"/>
        <w:right w:val="none" w:sz="0" w:space="0" w:color="auto"/>
      </w:divBdr>
    </w:div>
    <w:div w:id="1622880532">
      <w:bodyDiv w:val="1"/>
      <w:marLeft w:val="0"/>
      <w:marRight w:val="0"/>
      <w:marTop w:val="0"/>
      <w:marBottom w:val="0"/>
      <w:divBdr>
        <w:top w:val="none" w:sz="0" w:space="0" w:color="auto"/>
        <w:left w:val="none" w:sz="0" w:space="0" w:color="auto"/>
        <w:bottom w:val="none" w:sz="0" w:space="0" w:color="auto"/>
        <w:right w:val="none" w:sz="0" w:space="0" w:color="auto"/>
      </w:divBdr>
    </w:div>
    <w:div w:id="1636256472">
      <w:bodyDiv w:val="1"/>
      <w:marLeft w:val="0"/>
      <w:marRight w:val="0"/>
      <w:marTop w:val="0"/>
      <w:marBottom w:val="0"/>
      <w:divBdr>
        <w:top w:val="none" w:sz="0" w:space="0" w:color="auto"/>
        <w:left w:val="none" w:sz="0" w:space="0" w:color="auto"/>
        <w:bottom w:val="none" w:sz="0" w:space="0" w:color="auto"/>
        <w:right w:val="none" w:sz="0" w:space="0" w:color="auto"/>
      </w:divBdr>
    </w:div>
    <w:div w:id="1650401998">
      <w:bodyDiv w:val="1"/>
      <w:marLeft w:val="0"/>
      <w:marRight w:val="0"/>
      <w:marTop w:val="0"/>
      <w:marBottom w:val="0"/>
      <w:divBdr>
        <w:top w:val="none" w:sz="0" w:space="0" w:color="auto"/>
        <w:left w:val="none" w:sz="0" w:space="0" w:color="auto"/>
        <w:bottom w:val="none" w:sz="0" w:space="0" w:color="auto"/>
        <w:right w:val="none" w:sz="0" w:space="0" w:color="auto"/>
      </w:divBdr>
    </w:div>
    <w:div w:id="1724714428">
      <w:bodyDiv w:val="1"/>
      <w:marLeft w:val="0"/>
      <w:marRight w:val="0"/>
      <w:marTop w:val="0"/>
      <w:marBottom w:val="0"/>
      <w:divBdr>
        <w:top w:val="none" w:sz="0" w:space="0" w:color="auto"/>
        <w:left w:val="none" w:sz="0" w:space="0" w:color="auto"/>
        <w:bottom w:val="none" w:sz="0" w:space="0" w:color="auto"/>
        <w:right w:val="none" w:sz="0" w:space="0" w:color="auto"/>
      </w:divBdr>
    </w:div>
    <w:div w:id="1730495813">
      <w:bodyDiv w:val="1"/>
      <w:marLeft w:val="0"/>
      <w:marRight w:val="0"/>
      <w:marTop w:val="0"/>
      <w:marBottom w:val="0"/>
      <w:divBdr>
        <w:top w:val="none" w:sz="0" w:space="0" w:color="auto"/>
        <w:left w:val="none" w:sz="0" w:space="0" w:color="auto"/>
        <w:bottom w:val="none" w:sz="0" w:space="0" w:color="auto"/>
        <w:right w:val="none" w:sz="0" w:space="0" w:color="auto"/>
      </w:divBdr>
    </w:div>
    <w:div w:id="1731687100">
      <w:bodyDiv w:val="1"/>
      <w:marLeft w:val="0"/>
      <w:marRight w:val="0"/>
      <w:marTop w:val="0"/>
      <w:marBottom w:val="0"/>
      <w:divBdr>
        <w:top w:val="none" w:sz="0" w:space="0" w:color="auto"/>
        <w:left w:val="none" w:sz="0" w:space="0" w:color="auto"/>
        <w:bottom w:val="none" w:sz="0" w:space="0" w:color="auto"/>
        <w:right w:val="none" w:sz="0" w:space="0" w:color="auto"/>
      </w:divBdr>
    </w:div>
    <w:div w:id="1787650412">
      <w:bodyDiv w:val="1"/>
      <w:marLeft w:val="0"/>
      <w:marRight w:val="0"/>
      <w:marTop w:val="0"/>
      <w:marBottom w:val="0"/>
      <w:divBdr>
        <w:top w:val="none" w:sz="0" w:space="0" w:color="auto"/>
        <w:left w:val="none" w:sz="0" w:space="0" w:color="auto"/>
        <w:bottom w:val="none" w:sz="0" w:space="0" w:color="auto"/>
        <w:right w:val="none" w:sz="0" w:space="0" w:color="auto"/>
      </w:divBdr>
    </w:div>
    <w:div w:id="1817989459">
      <w:bodyDiv w:val="1"/>
      <w:marLeft w:val="0"/>
      <w:marRight w:val="0"/>
      <w:marTop w:val="0"/>
      <w:marBottom w:val="0"/>
      <w:divBdr>
        <w:top w:val="none" w:sz="0" w:space="0" w:color="auto"/>
        <w:left w:val="none" w:sz="0" w:space="0" w:color="auto"/>
        <w:bottom w:val="none" w:sz="0" w:space="0" w:color="auto"/>
        <w:right w:val="none" w:sz="0" w:space="0" w:color="auto"/>
      </w:divBdr>
    </w:div>
    <w:div w:id="1855875399">
      <w:bodyDiv w:val="1"/>
      <w:marLeft w:val="0"/>
      <w:marRight w:val="0"/>
      <w:marTop w:val="0"/>
      <w:marBottom w:val="0"/>
      <w:divBdr>
        <w:top w:val="none" w:sz="0" w:space="0" w:color="auto"/>
        <w:left w:val="none" w:sz="0" w:space="0" w:color="auto"/>
        <w:bottom w:val="none" w:sz="0" w:space="0" w:color="auto"/>
        <w:right w:val="none" w:sz="0" w:space="0" w:color="auto"/>
      </w:divBdr>
    </w:div>
    <w:div w:id="1862430459">
      <w:bodyDiv w:val="1"/>
      <w:marLeft w:val="0"/>
      <w:marRight w:val="0"/>
      <w:marTop w:val="0"/>
      <w:marBottom w:val="0"/>
      <w:divBdr>
        <w:top w:val="none" w:sz="0" w:space="0" w:color="auto"/>
        <w:left w:val="none" w:sz="0" w:space="0" w:color="auto"/>
        <w:bottom w:val="none" w:sz="0" w:space="0" w:color="auto"/>
        <w:right w:val="none" w:sz="0" w:space="0" w:color="auto"/>
      </w:divBdr>
    </w:div>
    <w:div w:id="1909806106">
      <w:bodyDiv w:val="1"/>
      <w:marLeft w:val="0"/>
      <w:marRight w:val="0"/>
      <w:marTop w:val="0"/>
      <w:marBottom w:val="0"/>
      <w:divBdr>
        <w:top w:val="none" w:sz="0" w:space="0" w:color="auto"/>
        <w:left w:val="none" w:sz="0" w:space="0" w:color="auto"/>
        <w:bottom w:val="none" w:sz="0" w:space="0" w:color="auto"/>
        <w:right w:val="none" w:sz="0" w:space="0" w:color="auto"/>
      </w:divBdr>
    </w:div>
    <w:div w:id="1938979233">
      <w:bodyDiv w:val="1"/>
      <w:marLeft w:val="0"/>
      <w:marRight w:val="0"/>
      <w:marTop w:val="0"/>
      <w:marBottom w:val="0"/>
      <w:divBdr>
        <w:top w:val="none" w:sz="0" w:space="0" w:color="auto"/>
        <w:left w:val="none" w:sz="0" w:space="0" w:color="auto"/>
        <w:bottom w:val="none" w:sz="0" w:space="0" w:color="auto"/>
        <w:right w:val="none" w:sz="0" w:space="0" w:color="auto"/>
      </w:divBdr>
    </w:div>
    <w:div w:id="1940094372">
      <w:bodyDiv w:val="1"/>
      <w:marLeft w:val="0"/>
      <w:marRight w:val="0"/>
      <w:marTop w:val="0"/>
      <w:marBottom w:val="0"/>
      <w:divBdr>
        <w:top w:val="none" w:sz="0" w:space="0" w:color="auto"/>
        <w:left w:val="none" w:sz="0" w:space="0" w:color="auto"/>
        <w:bottom w:val="none" w:sz="0" w:space="0" w:color="auto"/>
        <w:right w:val="none" w:sz="0" w:space="0" w:color="auto"/>
      </w:divBdr>
    </w:div>
    <w:div w:id="1967544275">
      <w:bodyDiv w:val="1"/>
      <w:marLeft w:val="0"/>
      <w:marRight w:val="0"/>
      <w:marTop w:val="0"/>
      <w:marBottom w:val="0"/>
      <w:divBdr>
        <w:top w:val="none" w:sz="0" w:space="0" w:color="auto"/>
        <w:left w:val="none" w:sz="0" w:space="0" w:color="auto"/>
        <w:bottom w:val="none" w:sz="0" w:space="0" w:color="auto"/>
        <w:right w:val="none" w:sz="0" w:space="0" w:color="auto"/>
      </w:divBdr>
    </w:div>
    <w:div w:id="1977253199">
      <w:bodyDiv w:val="1"/>
      <w:marLeft w:val="0"/>
      <w:marRight w:val="0"/>
      <w:marTop w:val="0"/>
      <w:marBottom w:val="0"/>
      <w:divBdr>
        <w:top w:val="none" w:sz="0" w:space="0" w:color="auto"/>
        <w:left w:val="none" w:sz="0" w:space="0" w:color="auto"/>
        <w:bottom w:val="none" w:sz="0" w:space="0" w:color="auto"/>
        <w:right w:val="none" w:sz="0" w:space="0" w:color="auto"/>
      </w:divBdr>
    </w:div>
    <w:div w:id="1978604562">
      <w:bodyDiv w:val="1"/>
      <w:marLeft w:val="0"/>
      <w:marRight w:val="0"/>
      <w:marTop w:val="0"/>
      <w:marBottom w:val="0"/>
      <w:divBdr>
        <w:top w:val="none" w:sz="0" w:space="0" w:color="auto"/>
        <w:left w:val="none" w:sz="0" w:space="0" w:color="auto"/>
        <w:bottom w:val="none" w:sz="0" w:space="0" w:color="auto"/>
        <w:right w:val="none" w:sz="0" w:space="0" w:color="auto"/>
      </w:divBdr>
    </w:div>
    <w:div w:id="2003846359">
      <w:bodyDiv w:val="1"/>
      <w:marLeft w:val="0"/>
      <w:marRight w:val="0"/>
      <w:marTop w:val="0"/>
      <w:marBottom w:val="0"/>
      <w:divBdr>
        <w:top w:val="none" w:sz="0" w:space="0" w:color="auto"/>
        <w:left w:val="none" w:sz="0" w:space="0" w:color="auto"/>
        <w:bottom w:val="none" w:sz="0" w:space="0" w:color="auto"/>
        <w:right w:val="none" w:sz="0" w:space="0" w:color="auto"/>
      </w:divBdr>
    </w:div>
    <w:div w:id="2010059696">
      <w:bodyDiv w:val="1"/>
      <w:marLeft w:val="0"/>
      <w:marRight w:val="0"/>
      <w:marTop w:val="0"/>
      <w:marBottom w:val="0"/>
      <w:divBdr>
        <w:top w:val="none" w:sz="0" w:space="0" w:color="auto"/>
        <w:left w:val="none" w:sz="0" w:space="0" w:color="auto"/>
        <w:bottom w:val="none" w:sz="0" w:space="0" w:color="auto"/>
        <w:right w:val="none" w:sz="0" w:space="0" w:color="auto"/>
      </w:divBdr>
    </w:div>
    <w:div w:id="2031570111">
      <w:bodyDiv w:val="1"/>
      <w:marLeft w:val="0"/>
      <w:marRight w:val="0"/>
      <w:marTop w:val="0"/>
      <w:marBottom w:val="0"/>
      <w:divBdr>
        <w:top w:val="none" w:sz="0" w:space="0" w:color="auto"/>
        <w:left w:val="none" w:sz="0" w:space="0" w:color="auto"/>
        <w:bottom w:val="none" w:sz="0" w:space="0" w:color="auto"/>
        <w:right w:val="none" w:sz="0" w:space="0" w:color="auto"/>
      </w:divBdr>
    </w:div>
    <w:div w:id="2036929385">
      <w:bodyDiv w:val="1"/>
      <w:marLeft w:val="0"/>
      <w:marRight w:val="0"/>
      <w:marTop w:val="0"/>
      <w:marBottom w:val="0"/>
      <w:divBdr>
        <w:top w:val="none" w:sz="0" w:space="0" w:color="auto"/>
        <w:left w:val="none" w:sz="0" w:space="0" w:color="auto"/>
        <w:bottom w:val="none" w:sz="0" w:space="0" w:color="auto"/>
        <w:right w:val="none" w:sz="0" w:space="0" w:color="auto"/>
      </w:divBdr>
      <w:divsChild>
        <w:div w:id="1415475963">
          <w:marLeft w:val="0"/>
          <w:marRight w:val="0"/>
          <w:marTop w:val="0"/>
          <w:marBottom w:val="0"/>
          <w:divBdr>
            <w:top w:val="none" w:sz="0" w:space="0" w:color="auto"/>
            <w:left w:val="none" w:sz="0" w:space="0" w:color="auto"/>
            <w:bottom w:val="none" w:sz="0" w:space="0" w:color="auto"/>
            <w:right w:val="none" w:sz="0" w:space="0" w:color="auto"/>
          </w:divBdr>
        </w:div>
        <w:div w:id="660475311">
          <w:marLeft w:val="0"/>
          <w:marRight w:val="0"/>
          <w:marTop w:val="0"/>
          <w:marBottom w:val="0"/>
          <w:divBdr>
            <w:top w:val="none" w:sz="0" w:space="0" w:color="auto"/>
            <w:left w:val="none" w:sz="0" w:space="0" w:color="auto"/>
            <w:bottom w:val="none" w:sz="0" w:space="0" w:color="auto"/>
            <w:right w:val="none" w:sz="0" w:space="0" w:color="auto"/>
          </w:divBdr>
        </w:div>
        <w:div w:id="1927952591">
          <w:marLeft w:val="0"/>
          <w:marRight w:val="0"/>
          <w:marTop w:val="0"/>
          <w:marBottom w:val="0"/>
          <w:divBdr>
            <w:top w:val="none" w:sz="0" w:space="0" w:color="auto"/>
            <w:left w:val="none" w:sz="0" w:space="0" w:color="auto"/>
            <w:bottom w:val="none" w:sz="0" w:space="0" w:color="auto"/>
            <w:right w:val="none" w:sz="0" w:space="0" w:color="auto"/>
          </w:divBdr>
        </w:div>
      </w:divsChild>
    </w:div>
    <w:div w:id="2090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sd-bw.de/doku.php?id=wsd:didaktisierung:mathemat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d-bw.de/doku.php?id=wsd:mathematik:hinweise_hypothesenbildun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18F-A4A3-41C8-8B4E-76BD3D5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2359</Words>
  <Characters>14862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Romina Rauner</cp:lastModifiedBy>
  <cp:revision>7</cp:revision>
  <cp:lastPrinted>2022-02-02T08:41:00Z</cp:lastPrinted>
  <dcterms:created xsi:type="dcterms:W3CDTF">2022-03-21T07:31:00Z</dcterms:created>
  <dcterms:modified xsi:type="dcterms:W3CDTF">2023-04-17T12:16:00Z</dcterms:modified>
</cp:coreProperties>
</file>