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772B613E" w:rsidR="00EE4FB5" w:rsidRDefault="00CA05E0" w:rsidP="00F5591D">
      <w:pPr>
        <w:pStyle w:val="Titel"/>
      </w:pPr>
      <w:r>
        <w:t xml:space="preserve">Arbeitshilfe </w:t>
      </w:r>
      <w:r w:rsidR="000F468F">
        <w:t>Mathematik</w:t>
      </w:r>
      <w:r w:rsidR="009520C7">
        <w:t xml:space="preserve"> - </w:t>
      </w:r>
      <w:r w:rsidR="00677DF8">
        <w:t>Größen und Messen</w:t>
      </w:r>
    </w:p>
    <w:p w14:paraId="1D062595" w14:textId="77777777" w:rsidR="002532BA" w:rsidRPr="00C65426" w:rsidRDefault="002532BA" w:rsidP="002532BA">
      <w:pPr>
        <w:pStyle w:val="berschrift1"/>
      </w:pPr>
      <w:r w:rsidRPr="00C65426">
        <w:t>Allgemeine Informationen</w:t>
      </w:r>
    </w:p>
    <w:p w14:paraId="0FDC74DD" w14:textId="77777777" w:rsidR="002532BA" w:rsidRPr="00C65426" w:rsidRDefault="002532BA" w:rsidP="002532BA">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2532BA" w:rsidRPr="006667FC" w14:paraId="6A8E047D" w14:textId="77777777" w:rsidTr="00051A26">
        <w:trPr>
          <w:trHeight w:val="167"/>
        </w:trPr>
        <w:tc>
          <w:tcPr>
            <w:tcW w:w="3539" w:type="dxa"/>
            <w:shd w:val="clear" w:color="auto" w:fill="FBE4D5" w:themeFill="accent2" w:themeFillTint="33"/>
          </w:tcPr>
          <w:p w14:paraId="177BEA73" w14:textId="77777777" w:rsidR="002532BA" w:rsidRPr="006667FC" w:rsidRDefault="002532BA" w:rsidP="00051A26">
            <w:pPr>
              <w:pStyle w:val="Tabelleninhalt"/>
            </w:pPr>
            <w:r w:rsidRPr="006667FC">
              <w:t>Name, Vorname:</w:t>
            </w:r>
          </w:p>
        </w:tc>
        <w:tc>
          <w:tcPr>
            <w:tcW w:w="6379" w:type="dxa"/>
          </w:tcPr>
          <w:p w14:paraId="07DDFF0B" w14:textId="77777777" w:rsidR="002532BA" w:rsidRPr="006667FC" w:rsidRDefault="002532BA" w:rsidP="00051A26">
            <w:pPr>
              <w:pStyle w:val="Tabelleninhalt"/>
            </w:pPr>
          </w:p>
        </w:tc>
      </w:tr>
      <w:tr w:rsidR="002532BA" w:rsidRPr="006667FC" w14:paraId="7CD237A8" w14:textId="77777777" w:rsidTr="00051A26">
        <w:trPr>
          <w:trHeight w:val="167"/>
        </w:trPr>
        <w:tc>
          <w:tcPr>
            <w:tcW w:w="3539" w:type="dxa"/>
            <w:shd w:val="clear" w:color="auto" w:fill="FBE4D5" w:themeFill="accent2" w:themeFillTint="33"/>
          </w:tcPr>
          <w:p w14:paraId="654F11CA" w14:textId="77777777" w:rsidR="002532BA" w:rsidRPr="006667FC" w:rsidRDefault="002532BA" w:rsidP="00051A26">
            <w:pPr>
              <w:pStyle w:val="Tabelleninhalt"/>
            </w:pPr>
            <w:r w:rsidRPr="006667FC">
              <w:t>geboren am, in:</w:t>
            </w:r>
          </w:p>
        </w:tc>
        <w:tc>
          <w:tcPr>
            <w:tcW w:w="6379" w:type="dxa"/>
          </w:tcPr>
          <w:p w14:paraId="256A5F2E" w14:textId="77777777" w:rsidR="002532BA" w:rsidRPr="006667FC" w:rsidRDefault="002532BA" w:rsidP="00051A26">
            <w:pPr>
              <w:pStyle w:val="Tabelleninhalt"/>
            </w:pPr>
          </w:p>
        </w:tc>
      </w:tr>
      <w:tr w:rsidR="002532BA" w:rsidRPr="006667FC" w14:paraId="79621054" w14:textId="77777777" w:rsidTr="00051A26">
        <w:trPr>
          <w:trHeight w:val="167"/>
        </w:trPr>
        <w:tc>
          <w:tcPr>
            <w:tcW w:w="3539" w:type="dxa"/>
            <w:shd w:val="clear" w:color="auto" w:fill="FBE4D5" w:themeFill="accent2" w:themeFillTint="33"/>
          </w:tcPr>
          <w:p w14:paraId="27AE20F8" w14:textId="77777777" w:rsidR="002532BA" w:rsidRPr="006667FC" w:rsidRDefault="002532BA" w:rsidP="00051A26">
            <w:pPr>
              <w:pStyle w:val="Tabelleninhalt"/>
            </w:pPr>
            <w:r w:rsidRPr="006667FC">
              <w:t>Religion, Nationalität:</w:t>
            </w:r>
          </w:p>
        </w:tc>
        <w:tc>
          <w:tcPr>
            <w:tcW w:w="6379" w:type="dxa"/>
          </w:tcPr>
          <w:p w14:paraId="5E338429" w14:textId="77777777" w:rsidR="002532BA" w:rsidRPr="006667FC" w:rsidRDefault="002532BA" w:rsidP="00051A26">
            <w:pPr>
              <w:pStyle w:val="Tabelleninhalt"/>
            </w:pPr>
          </w:p>
        </w:tc>
      </w:tr>
      <w:tr w:rsidR="002532BA" w:rsidRPr="006667FC" w14:paraId="3270793D" w14:textId="77777777" w:rsidTr="00051A26">
        <w:trPr>
          <w:trHeight w:val="167"/>
        </w:trPr>
        <w:tc>
          <w:tcPr>
            <w:tcW w:w="3539" w:type="dxa"/>
            <w:shd w:val="clear" w:color="auto" w:fill="FBE4D5" w:themeFill="accent2" w:themeFillTint="33"/>
          </w:tcPr>
          <w:p w14:paraId="421954E3" w14:textId="77777777" w:rsidR="002532BA" w:rsidRPr="006667FC" w:rsidRDefault="002532BA" w:rsidP="00051A26">
            <w:pPr>
              <w:pStyle w:val="Tabelleninhalt"/>
            </w:pPr>
            <w:r w:rsidRPr="008767B3">
              <w:t>Erstsprache:</w:t>
            </w:r>
          </w:p>
        </w:tc>
        <w:tc>
          <w:tcPr>
            <w:tcW w:w="6379" w:type="dxa"/>
          </w:tcPr>
          <w:p w14:paraId="60DA515E" w14:textId="77777777" w:rsidR="002532BA" w:rsidRPr="006667FC" w:rsidRDefault="002532BA" w:rsidP="00051A26">
            <w:pPr>
              <w:pStyle w:val="Tabelleninhalt"/>
            </w:pPr>
          </w:p>
        </w:tc>
      </w:tr>
      <w:tr w:rsidR="002532BA" w:rsidRPr="006667FC" w14:paraId="76EDD0FB" w14:textId="77777777" w:rsidTr="00051A26">
        <w:trPr>
          <w:trHeight w:val="167"/>
        </w:trPr>
        <w:tc>
          <w:tcPr>
            <w:tcW w:w="3539" w:type="dxa"/>
            <w:shd w:val="clear" w:color="auto" w:fill="FBE4D5" w:themeFill="accent2" w:themeFillTint="33"/>
          </w:tcPr>
          <w:p w14:paraId="1FE7D6D4" w14:textId="77777777" w:rsidR="002532BA" w:rsidRPr="006667FC" w:rsidRDefault="002532BA" w:rsidP="00051A26">
            <w:pPr>
              <w:pStyle w:val="Tabelleninhalt"/>
            </w:pPr>
            <w:r w:rsidRPr="006667FC">
              <w:t>Geschlecht:</w:t>
            </w:r>
          </w:p>
        </w:tc>
        <w:tc>
          <w:tcPr>
            <w:tcW w:w="6379" w:type="dxa"/>
          </w:tcPr>
          <w:p w14:paraId="1C29494D" w14:textId="77777777" w:rsidR="002532BA" w:rsidRPr="006667FC" w:rsidRDefault="002532BA" w:rsidP="00051A26">
            <w:pPr>
              <w:pStyle w:val="Tabelleninhalt"/>
            </w:pPr>
          </w:p>
        </w:tc>
      </w:tr>
      <w:tr w:rsidR="002532BA" w:rsidRPr="006667FC" w14:paraId="1159A730" w14:textId="77777777" w:rsidTr="00051A26">
        <w:trPr>
          <w:trHeight w:val="167"/>
        </w:trPr>
        <w:tc>
          <w:tcPr>
            <w:tcW w:w="3539" w:type="dxa"/>
            <w:shd w:val="clear" w:color="auto" w:fill="FBE4D5" w:themeFill="accent2" w:themeFillTint="33"/>
          </w:tcPr>
          <w:p w14:paraId="1C772E5D" w14:textId="77777777" w:rsidR="002532BA" w:rsidRPr="006667FC" w:rsidRDefault="002532BA" w:rsidP="00051A26">
            <w:pPr>
              <w:pStyle w:val="Tabelleninhalt"/>
            </w:pPr>
            <w:r w:rsidRPr="006667FC">
              <w:t>Anschrift:</w:t>
            </w:r>
          </w:p>
        </w:tc>
        <w:tc>
          <w:tcPr>
            <w:tcW w:w="6379" w:type="dxa"/>
          </w:tcPr>
          <w:p w14:paraId="233A5EF5" w14:textId="77777777" w:rsidR="002532BA" w:rsidRPr="006667FC" w:rsidRDefault="002532BA" w:rsidP="00051A26">
            <w:pPr>
              <w:pStyle w:val="Tabelleninhalt"/>
            </w:pPr>
          </w:p>
        </w:tc>
      </w:tr>
    </w:tbl>
    <w:p w14:paraId="376F892C" w14:textId="77777777" w:rsidR="002532BA" w:rsidRDefault="002532BA" w:rsidP="002532BA">
      <w:pPr>
        <w:pStyle w:val="Tabellenfu"/>
      </w:pPr>
    </w:p>
    <w:p w14:paraId="4CEE2152" w14:textId="77777777" w:rsidR="002532BA" w:rsidRDefault="002532BA" w:rsidP="002532BA">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2532BA" w:rsidRPr="00B9047D" w14:paraId="53043B87" w14:textId="77777777" w:rsidTr="00051A26">
        <w:trPr>
          <w:trHeight w:val="167"/>
        </w:trPr>
        <w:tc>
          <w:tcPr>
            <w:tcW w:w="3539" w:type="dxa"/>
            <w:shd w:val="clear" w:color="auto" w:fill="FBE4D5" w:themeFill="accent2" w:themeFillTint="33"/>
          </w:tcPr>
          <w:p w14:paraId="66811370" w14:textId="77777777" w:rsidR="002532BA" w:rsidRPr="00B9047D" w:rsidRDefault="002532BA" w:rsidP="00051A26">
            <w:pPr>
              <w:pStyle w:val="Tabelleninhalt"/>
            </w:pPr>
            <w:r w:rsidRPr="00B9047D">
              <w:t>Name</w:t>
            </w:r>
            <w:r>
              <w:t>, Vorname:</w:t>
            </w:r>
          </w:p>
        </w:tc>
        <w:tc>
          <w:tcPr>
            <w:tcW w:w="6379" w:type="dxa"/>
          </w:tcPr>
          <w:p w14:paraId="00D3A8ED" w14:textId="77777777" w:rsidR="002532BA" w:rsidRPr="00B9047D" w:rsidRDefault="002532BA" w:rsidP="00051A26">
            <w:pPr>
              <w:pStyle w:val="Tabelleninhalt"/>
            </w:pPr>
          </w:p>
        </w:tc>
      </w:tr>
      <w:tr w:rsidR="002532BA" w:rsidRPr="00B9047D" w14:paraId="60B532BC" w14:textId="77777777" w:rsidTr="00051A26">
        <w:trPr>
          <w:trHeight w:val="167"/>
        </w:trPr>
        <w:tc>
          <w:tcPr>
            <w:tcW w:w="3539" w:type="dxa"/>
            <w:shd w:val="clear" w:color="auto" w:fill="FBE4D5" w:themeFill="accent2" w:themeFillTint="33"/>
          </w:tcPr>
          <w:p w14:paraId="646C830F" w14:textId="77777777" w:rsidR="002532BA" w:rsidRPr="00B9047D" w:rsidRDefault="002532BA" w:rsidP="00051A26">
            <w:pPr>
              <w:pStyle w:val="Tabelleninhalt"/>
            </w:pPr>
            <w:r w:rsidRPr="00B9047D">
              <w:t>geboren am</w:t>
            </w:r>
            <w:r>
              <w:t>, in:</w:t>
            </w:r>
          </w:p>
        </w:tc>
        <w:tc>
          <w:tcPr>
            <w:tcW w:w="6379" w:type="dxa"/>
          </w:tcPr>
          <w:p w14:paraId="31ECB3A9" w14:textId="77777777" w:rsidR="002532BA" w:rsidRPr="00B9047D" w:rsidRDefault="002532BA" w:rsidP="00051A26">
            <w:pPr>
              <w:pStyle w:val="Tabelleninhalt"/>
            </w:pPr>
          </w:p>
        </w:tc>
      </w:tr>
      <w:tr w:rsidR="002532BA" w:rsidRPr="00B9047D" w14:paraId="6603DCB7" w14:textId="77777777" w:rsidTr="00051A26">
        <w:trPr>
          <w:trHeight w:val="167"/>
        </w:trPr>
        <w:tc>
          <w:tcPr>
            <w:tcW w:w="3539" w:type="dxa"/>
            <w:shd w:val="clear" w:color="auto" w:fill="FBE4D5" w:themeFill="accent2" w:themeFillTint="33"/>
          </w:tcPr>
          <w:p w14:paraId="2268360F" w14:textId="77777777" w:rsidR="002532BA" w:rsidRPr="00B9047D" w:rsidRDefault="002532BA" w:rsidP="00051A26">
            <w:pPr>
              <w:pStyle w:val="Tabelleninhalt"/>
            </w:pPr>
            <w:r w:rsidRPr="00B9047D">
              <w:t>Religion</w:t>
            </w:r>
            <w:r>
              <w:t>, Nationalität:</w:t>
            </w:r>
          </w:p>
        </w:tc>
        <w:tc>
          <w:tcPr>
            <w:tcW w:w="6379" w:type="dxa"/>
          </w:tcPr>
          <w:p w14:paraId="12EE962C" w14:textId="77777777" w:rsidR="002532BA" w:rsidRPr="00B9047D" w:rsidRDefault="002532BA" w:rsidP="00051A26">
            <w:pPr>
              <w:pStyle w:val="Tabelleninhalt"/>
            </w:pPr>
          </w:p>
        </w:tc>
      </w:tr>
      <w:tr w:rsidR="002532BA" w:rsidRPr="00B9047D" w14:paraId="2D82DF04" w14:textId="77777777" w:rsidTr="00051A26">
        <w:trPr>
          <w:trHeight w:val="167"/>
        </w:trPr>
        <w:tc>
          <w:tcPr>
            <w:tcW w:w="3539" w:type="dxa"/>
            <w:shd w:val="clear" w:color="auto" w:fill="FBE4D5" w:themeFill="accent2" w:themeFillTint="33"/>
          </w:tcPr>
          <w:p w14:paraId="3D37444E" w14:textId="77777777" w:rsidR="002532BA" w:rsidRPr="00B9047D" w:rsidRDefault="002532BA" w:rsidP="00051A26">
            <w:pPr>
              <w:pStyle w:val="Tabelleninhalt"/>
            </w:pPr>
            <w:r w:rsidRPr="008767B3">
              <w:t>Erstsprache:</w:t>
            </w:r>
          </w:p>
        </w:tc>
        <w:tc>
          <w:tcPr>
            <w:tcW w:w="6379" w:type="dxa"/>
          </w:tcPr>
          <w:p w14:paraId="0C44266D" w14:textId="77777777" w:rsidR="002532BA" w:rsidRPr="00B9047D" w:rsidRDefault="002532BA" w:rsidP="00051A26">
            <w:pPr>
              <w:pStyle w:val="Tabelleninhalt"/>
            </w:pPr>
          </w:p>
        </w:tc>
      </w:tr>
      <w:tr w:rsidR="002532BA" w:rsidRPr="00B9047D" w14:paraId="78047C76" w14:textId="77777777" w:rsidTr="00051A26">
        <w:trPr>
          <w:trHeight w:val="167"/>
        </w:trPr>
        <w:tc>
          <w:tcPr>
            <w:tcW w:w="3539" w:type="dxa"/>
            <w:shd w:val="clear" w:color="auto" w:fill="FBE4D5" w:themeFill="accent2" w:themeFillTint="33"/>
          </w:tcPr>
          <w:p w14:paraId="10B277DE" w14:textId="77777777" w:rsidR="002532BA" w:rsidRPr="00B9047D" w:rsidRDefault="002532BA" w:rsidP="00051A26">
            <w:pPr>
              <w:pStyle w:val="Tabelleninhalt"/>
            </w:pPr>
            <w:r w:rsidRPr="00B9047D">
              <w:t>Geschlecht:</w:t>
            </w:r>
          </w:p>
        </w:tc>
        <w:tc>
          <w:tcPr>
            <w:tcW w:w="6379" w:type="dxa"/>
          </w:tcPr>
          <w:p w14:paraId="29AD4A34" w14:textId="77777777" w:rsidR="002532BA" w:rsidRPr="00B9047D" w:rsidRDefault="002532BA" w:rsidP="00051A26">
            <w:pPr>
              <w:pStyle w:val="Tabelleninhalt"/>
            </w:pPr>
          </w:p>
        </w:tc>
      </w:tr>
      <w:tr w:rsidR="002532BA" w:rsidRPr="00B9047D" w14:paraId="43D2E958" w14:textId="77777777" w:rsidTr="00051A26">
        <w:trPr>
          <w:trHeight w:val="167"/>
        </w:trPr>
        <w:tc>
          <w:tcPr>
            <w:tcW w:w="3539" w:type="dxa"/>
            <w:shd w:val="clear" w:color="auto" w:fill="FBE4D5" w:themeFill="accent2" w:themeFillTint="33"/>
          </w:tcPr>
          <w:p w14:paraId="5F27B752" w14:textId="77777777" w:rsidR="002532BA" w:rsidRPr="00B9047D" w:rsidRDefault="002532BA" w:rsidP="00051A26">
            <w:pPr>
              <w:pStyle w:val="Tabelleninhalt"/>
            </w:pPr>
            <w:r w:rsidRPr="00B9047D">
              <w:t>Anschrift:</w:t>
            </w:r>
          </w:p>
        </w:tc>
        <w:tc>
          <w:tcPr>
            <w:tcW w:w="6379" w:type="dxa"/>
          </w:tcPr>
          <w:p w14:paraId="11B0B9C1" w14:textId="77777777" w:rsidR="002532BA" w:rsidRPr="00B9047D" w:rsidRDefault="002532BA" w:rsidP="00051A26">
            <w:pPr>
              <w:pStyle w:val="Tabelleninhalt"/>
            </w:pPr>
          </w:p>
        </w:tc>
      </w:tr>
      <w:tr w:rsidR="002532BA" w:rsidRPr="00B9047D" w14:paraId="3D6922B7" w14:textId="77777777" w:rsidTr="00051A26">
        <w:trPr>
          <w:trHeight w:val="167"/>
        </w:trPr>
        <w:tc>
          <w:tcPr>
            <w:tcW w:w="3539" w:type="dxa"/>
            <w:shd w:val="clear" w:color="auto" w:fill="FBE4D5" w:themeFill="accent2" w:themeFillTint="33"/>
          </w:tcPr>
          <w:p w14:paraId="0D4EB2B5" w14:textId="77777777" w:rsidR="002532BA" w:rsidRPr="00B9047D" w:rsidRDefault="002532BA" w:rsidP="00051A26">
            <w:pPr>
              <w:pStyle w:val="Tabelleninhalt"/>
            </w:pPr>
            <w:r>
              <w:t>Beruf:</w:t>
            </w:r>
          </w:p>
        </w:tc>
        <w:tc>
          <w:tcPr>
            <w:tcW w:w="6379" w:type="dxa"/>
          </w:tcPr>
          <w:p w14:paraId="1F2A8626" w14:textId="77777777" w:rsidR="002532BA" w:rsidRPr="00B9047D" w:rsidRDefault="002532BA" w:rsidP="00051A26">
            <w:pPr>
              <w:pStyle w:val="Tabelleninhalt"/>
            </w:pPr>
          </w:p>
        </w:tc>
      </w:tr>
      <w:tr w:rsidR="002532BA" w:rsidRPr="00B9047D" w14:paraId="0C0B65C8" w14:textId="77777777" w:rsidTr="00051A26">
        <w:trPr>
          <w:trHeight w:val="167"/>
        </w:trPr>
        <w:tc>
          <w:tcPr>
            <w:tcW w:w="3539" w:type="dxa"/>
            <w:shd w:val="clear" w:color="auto" w:fill="FBE4D5" w:themeFill="accent2" w:themeFillTint="33"/>
          </w:tcPr>
          <w:p w14:paraId="0565A831" w14:textId="77777777" w:rsidR="002532BA" w:rsidRDefault="002532BA" w:rsidP="00051A26">
            <w:pPr>
              <w:pStyle w:val="Tabelleninhalt"/>
            </w:pPr>
            <w:r>
              <w:t>z. Zt. ausgeübte Tätigkeit:</w:t>
            </w:r>
          </w:p>
        </w:tc>
        <w:tc>
          <w:tcPr>
            <w:tcW w:w="6379" w:type="dxa"/>
          </w:tcPr>
          <w:p w14:paraId="27F20DE2" w14:textId="77777777" w:rsidR="002532BA" w:rsidRPr="00B9047D" w:rsidRDefault="002532BA" w:rsidP="00051A26">
            <w:pPr>
              <w:pStyle w:val="Tabelleninhalt"/>
            </w:pPr>
          </w:p>
        </w:tc>
      </w:tr>
    </w:tbl>
    <w:p w14:paraId="2C4C527E" w14:textId="77777777" w:rsidR="002532BA" w:rsidRDefault="002532BA" w:rsidP="002532BA">
      <w:pPr>
        <w:pStyle w:val="Tabellenfu"/>
      </w:pPr>
    </w:p>
    <w:p w14:paraId="07058564" w14:textId="77777777" w:rsidR="002532BA" w:rsidRDefault="002532BA" w:rsidP="002532BA">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2532BA" w:rsidRPr="00B9047D" w14:paraId="3C2D8F35" w14:textId="77777777" w:rsidTr="00051A26">
        <w:trPr>
          <w:trHeight w:val="167"/>
        </w:trPr>
        <w:tc>
          <w:tcPr>
            <w:tcW w:w="3539" w:type="dxa"/>
            <w:shd w:val="clear" w:color="auto" w:fill="FBE4D5" w:themeFill="accent2" w:themeFillTint="33"/>
          </w:tcPr>
          <w:p w14:paraId="79DB0A17" w14:textId="77777777" w:rsidR="002532BA" w:rsidRPr="00B9047D" w:rsidRDefault="002532BA" w:rsidP="00051A26">
            <w:pPr>
              <w:pStyle w:val="Tabelleninhalt"/>
            </w:pPr>
            <w:r w:rsidRPr="00B9047D">
              <w:t>Name</w:t>
            </w:r>
            <w:r>
              <w:t>, Vorname:</w:t>
            </w:r>
          </w:p>
        </w:tc>
        <w:tc>
          <w:tcPr>
            <w:tcW w:w="6379" w:type="dxa"/>
          </w:tcPr>
          <w:p w14:paraId="631F2078" w14:textId="77777777" w:rsidR="002532BA" w:rsidRPr="00B9047D" w:rsidRDefault="002532BA" w:rsidP="00051A26">
            <w:pPr>
              <w:pStyle w:val="Tabelleninhalt"/>
            </w:pPr>
          </w:p>
        </w:tc>
      </w:tr>
      <w:tr w:rsidR="002532BA" w:rsidRPr="00B9047D" w14:paraId="73D80484" w14:textId="77777777" w:rsidTr="00051A26">
        <w:trPr>
          <w:trHeight w:val="167"/>
        </w:trPr>
        <w:tc>
          <w:tcPr>
            <w:tcW w:w="3539" w:type="dxa"/>
            <w:shd w:val="clear" w:color="auto" w:fill="FBE4D5" w:themeFill="accent2" w:themeFillTint="33"/>
          </w:tcPr>
          <w:p w14:paraId="3ADBC882" w14:textId="77777777" w:rsidR="002532BA" w:rsidRPr="00B9047D" w:rsidRDefault="002532BA" w:rsidP="00051A26">
            <w:pPr>
              <w:pStyle w:val="Tabelleninhalt"/>
            </w:pPr>
            <w:r w:rsidRPr="00B9047D">
              <w:t>geboren am</w:t>
            </w:r>
            <w:r>
              <w:t>, in:</w:t>
            </w:r>
          </w:p>
        </w:tc>
        <w:tc>
          <w:tcPr>
            <w:tcW w:w="6379" w:type="dxa"/>
          </w:tcPr>
          <w:p w14:paraId="1CA7FE6B" w14:textId="77777777" w:rsidR="002532BA" w:rsidRPr="00B9047D" w:rsidRDefault="002532BA" w:rsidP="00051A26">
            <w:pPr>
              <w:pStyle w:val="Tabelleninhalt"/>
            </w:pPr>
          </w:p>
        </w:tc>
      </w:tr>
      <w:tr w:rsidR="002532BA" w:rsidRPr="00B9047D" w14:paraId="563DC517" w14:textId="77777777" w:rsidTr="00051A26">
        <w:trPr>
          <w:trHeight w:val="167"/>
        </w:trPr>
        <w:tc>
          <w:tcPr>
            <w:tcW w:w="3539" w:type="dxa"/>
            <w:shd w:val="clear" w:color="auto" w:fill="FBE4D5" w:themeFill="accent2" w:themeFillTint="33"/>
          </w:tcPr>
          <w:p w14:paraId="41323E41" w14:textId="77777777" w:rsidR="002532BA" w:rsidRPr="00B9047D" w:rsidRDefault="002532BA" w:rsidP="00051A26">
            <w:pPr>
              <w:pStyle w:val="Tabelleninhalt"/>
            </w:pPr>
            <w:r w:rsidRPr="00B9047D">
              <w:t>Religion</w:t>
            </w:r>
            <w:r>
              <w:t>, Nationalität:</w:t>
            </w:r>
          </w:p>
        </w:tc>
        <w:tc>
          <w:tcPr>
            <w:tcW w:w="6379" w:type="dxa"/>
          </w:tcPr>
          <w:p w14:paraId="3F8B18A8" w14:textId="77777777" w:rsidR="002532BA" w:rsidRPr="00B9047D" w:rsidRDefault="002532BA" w:rsidP="00051A26">
            <w:pPr>
              <w:pStyle w:val="Tabelleninhalt"/>
            </w:pPr>
          </w:p>
        </w:tc>
      </w:tr>
      <w:tr w:rsidR="002532BA" w:rsidRPr="00B9047D" w14:paraId="1A0B2ECA" w14:textId="77777777" w:rsidTr="00051A26">
        <w:trPr>
          <w:trHeight w:val="167"/>
        </w:trPr>
        <w:tc>
          <w:tcPr>
            <w:tcW w:w="3539" w:type="dxa"/>
            <w:shd w:val="clear" w:color="auto" w:fill="FBE4D5" w:themeFill="accent2" w:themeFillTint="33"/>
          </w:tcPr>
          <w:p w14:paraId="1ABED7F4" w14:textId="77777777" w:rsidR="002532BA" w:rsidRPr="00B9047D" w:rsidRDefault="002532BA" w:rsidP="00051A26">
            <w:pPr>
              <w:pStyle w:val="Tabelleninhalt"/>
            </w:pPr>
            <w:r w:rsidRPr="008767B3">
              <w:t>Erstsprache:</w:t>
            </w:r>
          </w:p>
        </w:tc>
        <w:tc>
          <w:tcPr>
            <w:tcW w:w="6379" w:type="dxa"/>
          </w:tcPr>
          <w:p w14:paraId="266F61E4" w14:textId="77777777" w:rsidR="002532BA" w:rsidRPr="00B9047D" w:rsidRDefault="002532BA" w:rsidP="00051A26">
            <w:pPr>
              <w:pStyle w:val="Tabelleninhalt"/>
            </w:pPr>
          </w:p>
        </w:tc>
      </w:tr>
      <w:tr w:rsidR="002532BA" w:rsidRPr="00B9047D" w14:paraId="088528D9" w14:textId="77777777" w:rsidTr="00051A26">
        <w:trPr>
          <w:trHeight w:val="167"/>
        </w:trPr>
        <w:tc>
          <w:tcPr>
            <w:tcW w:w="3539" w:type="dxa"/>
            <w:shd w:val="clear" w:color="auto" w:fill="FBE4D5" w:themeFill="accent2" w:themeFillTint="33"/>
          </w:tcPr>
          <w:p w14:paraId="3A0EAF62" w14:textId="77777777" w:rsidR="002532BA" w:rsidRPr="00B9047D" w:rsidRDefault="002532BA" w:rsidP="00051A26">
            <w:pPr>
              <w:pStyle w:val="Tabelleninhalt"/>
            </w:pPr>
            <w:r w:rsidRPr="00B9047D">
              <w:t>Geschlecht:</w:t>
            </w:r>
          </w:p>
        </w:tc>
        <w:tc>
          <w:tcPr>
            <w:tcW w:w="6379" w:type="dxa"/>
          </w:tcPr>
          <w:p w14:paraId="606B1EB0" w14:textId="77777777" w:rsidR="002532BA" w:rsidRPr="00B9047D" w:rsidRDefault="002532BA" w:rsidP="00051A26">
            <w:pPr>
              <w:pStyle w:val="Tabelleninhalt"/>
            </w:pPr>
          </w:p>
        </w:tc>
      </w:tr>
      <w:tr w:rsidR="002532BA" w:rsidRPr="00B9047D" w14:paraId="15B13B2D" w14:textId="77777777" w:rsidTr="00051A26">
        <w:trPr>
          <w:trHeight w:val="167"/>
        </w:trPr>
        <w:tc>
          <w:tcPr>
            <w:tcW w:w="3539" w:type="dxa"/>
            <w:shd w:val="clear" w:color="auto" w:fill="FBE4D5" w:themeFill="accent2" w:themeFillTint="33"/>
          </w:tcPr>
          <w:p w14:paraId="777CB750" w14:textId="77777777" w:rsidR="002532BA" w:rsidRPr="00B9047D" w:rsidRDefault="002532BA" w:rsidP="00051A26">
            <w:pPr>
              <w:pStyle w:val="Tabelleninhalt"/>
            </w:pPr>
            <w:r w:rsidRPr="00B9047D">
              <w:t>Anschrift:</w:t>
            </w:r>
          </w:p>
        </w:tc>
        <w:tc>
          <w:tcPr>
            <w:tcW w:w="6379" w:type="dxa"/>
          </w:tcPr>
          <w:p w14:paraId="069177E5" w14:textId="77777777" w:rsidR="002532BA" w:rsidRPr="00B9047D" w:rsidRDefault="002532BA" w:rsidP="00051A26">
            <w:pPr>
              <w:pStyle w:val="Tabelleninhalt"/>
            </w:pPr>
          </w:p>
        </w:tc>
      </w:tr>
      <w:tr w:rsidR="002532BA" w:rsidRPr="00B9047D" w14:paraId="746F45C5" w14:textId="77777777" w:rsidTr="00051A26">
        <w:trPr>
          <w:trHeight w:val="167"/>
        </w:trPr>
        <w:tc>
          <w:tcPr>
            <w:tcW w:w="3539" w:type="dxa"/>
            <w:shd w:val="clear" w:color="auto" w:fill="FBE4D5" w:themeFill="accent2" w:themeFillTint="33"/>
          </w:tcPr>
          <w:p w14:paraId="4B37DC8D" w14:textId="77777777" w:rsidR="002532BA" w:rsidRPr="00B9047D" w:rsidRDefault="002532BA" w:rsidP="00051A26">
            <w:pPr>
              <w:pStyle w:val="Tabelleninhalt"/>
            </w:pPr>
            <w:r>
              <w:t>Beruf:</w:t>
            </w:r>
          </w:p>
        </w:tc>
        <w:tc>
          <w:tcPr>
            <w:tcW w:w="6379" w:type="dxa"/>
          </w:tcPr>
          <w:p w14:paraId="3914F7B2" w14:textId="77777777" w:rsidR="002532BA" w:rsidRPr="00B9047D" w:rsidRDefault="002532BA" w:rsidP="00051A26">
            <w:pPr>
              <w:pStyle w:val="Tabelleninhalt"/>
            </w:pPr>
          </w:p>
        </w:tc>
      </w:tr>
      <w:tr w:rsidR="002532BA" w:rsidRPr="00B9047D" w14:paraId="4CDA069F" w14:textId="77777777" w:rsidTr="00051A26">
        <w:trPr>
          <w:trHeight w:val="167"/>
        </w:trPr>
        <w:tc>
          <w:tcPr>
            <w:tcW w:w="3539" w:type="dxa"/>
            <w:shd w:val="clear" w:color="auto" w:fill="FBE4D5" w:themeFill="accent2" w:themeFillTint="33"/>
          </w:tcPr>
          <w:p w14:paraId="6BD49C29" w14:textId="77777777" w:rsidR="002532BA" w:rsidRDefault="002532BA" w:rsidP="00051A26">
            <w:pPr>
              <w:pStyle w:val="Tabelleninhalt"/>
            </w:pPr>
            <w:r>
              <w:t>z. Zt. ausgeübte Tätigkeit:</w:t>
            </w:r>
          </w:p>
        </w:tc>
        <w:tc>
          <w:tcPr>
            <w:tcW w:w="6379" w:type="dxa"/>
          </w:tcPr>
          <w:p w14:paraId="5677CC00" w14:textId="77777777" w:rsidR="002532BA" w:rsidRPr="00B9047D" w:rsidRDefault="002532BA" w:rsidP="00051A26">
            <w:pPr>
              <w:pStyle w:val="Tabelleninhalt"/>
            </w:pPr>
          </w:p>
        </w:tc>
      </w:tr>
    </w:tbl>
    <w:p w14:paraId="633CEDCE" w14:textId="77777777" w:rsidR="002532BA" w:rsidRDefault="002532BA" w:rsidP="002532BA">
      <w:pPr>
        <w:pStyle w:val="Tabellenfu"/>
      </w:pPr>
    </w:p>
    <w:p w14:paraId="337BF531" w14:textId="77777777" w:rsidR="002532BA" w:rsidRPr="00B9047D" w:rsidRDefault="002532BA" w:rsidP="002532BA">
      <w:pPr>
        <w:pStyle w:val="berschrift2ausgeklappt"/>
      </w:pPr>
      <w:r w:rsidRPr="00B9047D">
        <w:t>Bildungsinstitutionen und Betreuung</w:t>
      </w:r>
    </w:p>
    <w:p w14:paraId="357A2E38" w14:textId="77777777" w:rsidR="002532BA" w:rsidRDefault="002532BA" w:rsidP="002532BA">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2532BA" w:rsidRPr="006667FC" w14:paraId="72E5FFD1" w14:textId="77777777" w:rsidTr="00051A26">
        <w:tc>
          <w:tcPr>
            <w:tcW w:w="562" w:type="dxa"/>
            <w:shd w:val="clear" w:color="auto" w:fill="FBE4D5" w:themeFill="accent2" w:themeFillTint="33"/>
          </w:tcPr>
          <w:p w14:paraId="2B4BF6E2" w14:textId="77777777" w:rsidR="002532BA" w:rsidRPr="006667FC" w:rsidRDefault="002532BA" w:rsidP="00051A26">
            <w:pPr>
              <w:pStyle w:val="Tabelleninhalt"/>
            </w:pPr>
            <w:r w:rsidRPr="006667FC">
              <w:t>Nr.</w:t>
            </w:r>
          </w:p>
        </w:tc>
        <w:tc>
          <w:tcPr>
            <w:tcW w:w="6663" w:type="dxa"/>
            <w:shd w:val="clear" w:color="auto" w:fill="FBE4D5" w:themeFill="accent2" w:themeFillTint="33"/>
          </w:tcPr>
          <w:p w14:paraId="1C4AFC18" w14:textId="77777777" w:rsidR="002532BA" w:rsidRPr="006667FC" w:rsidRDefault="002532BA" w:rsidP="00051A26">
            <w:pPr>
              <w:pStyle w:val="Tabelleninhalt"/>
            </w:pPr>
            <w:r w:rsidRPr="006667FC">
              <w:t>Was? / Wo?</w:t>
            </w:r>
          </w:p>
        </w:tc>
        <w:tc>
          <w:tcPr>
            <w:tcW w:w="2693" w:type="dxa"/>
            <w:shd w:val="clear" w:color="auto" w:fill="FBE4D5" w:themeFill="accent2" w:themeFillTint="33"/>
          </w:tcPr>
          <w:p w14:paraId="03B5DCD8" w14:textId="77777777" w:rsidR="002532BA" w:rsidRPr="006667FC" w:rsidRDefault="002532BA" w:rsidP="00051A26">
            <w:pPr>
              <w:pStyle w:val="Tabelleninhalt"/>
            </w:pPr>
            <w:r w:rsidRPr="006667FC">
              <w:t>von… bis…</w:t>
            </w:r>
          </w:p>
        </w:tc>
      </w:tr>
      <w:tr w:rsidR="002532BA" w:rsidRPr="006667FC" w14:paraId="72835140" w14:textId="77777777" w:rsidTr="00051A26">
        <w:tc>
          <w:tcPr>
            <w:tcW w:w="562" w:type="dxa"/>
            <w:shd w:val="clear" w:color="auto" w:fill="FBE4D5" w:themeFill="accent2" w:themeFillTint="33"/>
          </w:tcPr>
          <w:p w14:paraId="7C93DB59" w14:textId="77777777" w:rsidR="002532BA" w:rsidRPr="006667FC" w:rsidRDefault="002532BA" w:rsidP="00051A26">
            <w:pPr>
              <w:pStyle w:val="Tabelleninhalt"/>
            </w:pPr>
            <w:r w:rsidRPr="006667FC">
              <w:t>1</w:t>
            </w:r>
          </w:p>
        </w:tc>
        <w:tc>
          <w:tcPr>
            <w:tcW w:w="6663" w:type="dxa"/>
          </w:tcPr>
          <w:p w14:paraId="4F52F139" w14:textId="77777777" w:rsidR="002532BA" w:rsidRPr="006667FC" w:rsidRDefault="002532BA" w:rsidP="00051A26">
            <w:pPr>
              <w:pStyle w:val="Tabelleninhalt"/>
            </w:pPr>
          </w:p>
        </w:tc>
        <w:tc>
          <w:tcPr>
            <w:tcW w:w="2693" w:type="dxa"/>
          </w:tcPr>
          <w:p w14:paraId="3BFCF658" w14:textId="77777777" w:rsidR="002532BA" w:rsidRPr="006667FC" w:rsidRDefault="002532BA" w:rsidP="00051A26">
            <w:pPr>
              <w:pStyle w:val="Tabelleninhalt"/>
            </w:pPr>
          </w:p>
        </w:tc>
      </w:tr>
      <w:tr w:rsidR="002532BA" w:rsidRPr="006667FC" w14:paraId="68E98784" w14:textId="77777777" w:rsidTr="00051A26">
        <w:tc>
          <w:tcPr>
            <w:tcW w:w="562" w:type="dxa"/>
            <w:shd w:val="clear" w:color="auto" w:fill="FBE4D5" w:themeFill="accent2" w:themeFillTint="33"/>
          </w:tcPr>
          <w:p w14:paraId="32D108CD" w14:textId="77777777" w:rsidR="002532BA" w:rsidRPr="006667FC" w:rsidRDefault="002532BA" w:rsidP="00051A26">
            <w:pPr>
              <w:pStyle w:val="Tabelleninhalt"/>
            </w:pPr>
            <w:r w:rsidRPr="006667FC">
              <w:t>2</w:t>
            </w:r>
          </w:p>
        </w:tc>
        <w:tc>
          <w:tcPr>
            <w:tcW w:w="6663" w:type="dxa"/>
          </w:tcPr>
          <w:p w14:paraId="184B6064" w14:textId="77777777" w:rsidR="002532BA" w:rsidRPr="006667FC" w:rsidRDefault="002532BA" w:rsidP="00051A26">
            <w:pPr>
              <w:pStyle w:val="Tabelleninhalt"/>
            </w:pPr>
          </w:p>
        </w:tc>
        <w:tc>
          <w:tcPr>
            <w:tcW w:w="2693" w:type="dxa"/>
          </w:tcPr>
          <w:p w14:paraId="1EBD8D7C" w14:textId="77777777" w:rsidR="002532BA" w:rsidRPr="006667FC" w:rsidRDefault="002532BA" w:rsidP="00051A26">
            <w:pPr>
              <w:pStyle w:val="Tabelleninhalt"/>
            </w:pPr>
          </w:p>
        </w:tc>
      </w:tr>
      <w:tr w:rsidR="002532BA" w:rsidRPr="006667FC" w14:paraId="5017449E" w14:textId="77777777" w:rsidTr="00051A26">
        <w:tc>
          <w:tcPr>
            <w:tcW w:w="562" w:type="dxa"/>
            <w:shd w:val="clear" w:color="auto" w:fill="FBE4D5" w:themeFill="accent2" w:themeFillTint="33"/>
          </w:tcPr>
          <w:p w14:paraId="6200B901" w14:textId="77777777" w:rsidR="002532BA" w:rsidRPr="006667FC" w:rsidRDefault="002532BA" w:rsidP="00051A26">
            <w:pPr>
              <w:pStyle w:val="Tabelleninhalt"/>
            </w:pPr>
            <w:r w:rsidRPr="006667FC">
              <w:t>3</w:t>
            </w:r>
          </w:p>
        </w:tc>
        <w:tc>
          <w:tcPr>
            <w:tcW w:w="6663" w:type="dxa"/>
          </w:tcPr>
          <w:p w14:paraId="50C64456" w14:textId="77777777" w:rsidR="002532BA" w:rsidRPr="006667FC" w:rsidRDefault="002532BA" w:rsidP="00051A26">
            <w:pPr>
              <w:pStyle w:val="Tabelleninhalt"/>
            </w:pPr>
          </w:p>
        </w:tc>
        <w:tc>
          <w:tcPr>
            <w:tcW w:w="2693" w:type="dxa"/>
          </w:tcPr>
          <w:p w14:paraId="61388370" w14:textId="77777777" w:rsidR="002532BA" w:rsidRPr="006667FC" w:rsidRDefault="002532BA" w:rsidP="00051A26">
            <w:pPr>
              <w:pStyle w:val="Tabelleninhalt"/>
            </w:pPr>
          </w:p>
        </w:tc>
      </w:tr>
      <w:tr w:rsidR="002532BA" w:rsidRPr="006667FC" w14:paraId="4CCC1986" w14:textId="77777777" w:rsidTr="00051A26">
        <w:tc>
          <w:tcPr>
            <w:tcW w:w="562" w:type="dxa"/>
            <w:shd w:val="clear" w:color="auto" w:fill="FBE4D5" w:themeFill="accent2" w:themeFillTint="33"/>
          </w:tcPr>
          <w:p w14:paraId="27B02E94" w14:textId="77777777" w:rsidR="002532BA" w:rsidRPr="006667FC" w:rsidRDefault="002532BA" w:rsidP="00051A26">
            <w:pPr>
              <w:pStyle w:val="Tabelleninhalt"/>
            </w:pPr>
            <w:r w:rsidRPr="006667FC">
              <w:t>4</w:t>
            </w:r>
          </w:p>
        </w:tc>
        <w:tc>
          <w:tcPr>
            <w:tcW w:w="6663" w:type="dxa"/>
          </w:tcPr>
          <w:p w14:paraId="2CF79AB1" w14:textId="77777777" w:rsidR="002532BA" w:rsidRPr="006667FC" w:rsidRDefault="002532BA" w:rsidP="00051A26">
            <w:pPr>
              <w:pStyle w:val="Tabelleninhalt"/>
            </w:pPr>
          </w:p>
        </w:tc>
        <w:tc>
          <w:tcPr>
            <w:tcW w:w="2693" w:type="dxa"/>
          </w:tcPr>
          <w:p w14:paraId="31F6313F" w14:textId="77777777" w:rsidR="002532BA" w:rsidRPr="006667FC" w:rsidRDefault="002532BA" w:rsidP="00051A26">
            <w:pPr>
              <w:pStyle w:val="Tabelleninhalt"/>
            </w:pPr>
          </w:p>
        </w:tc>
      </w:tr>
      <w:tr w:rsidR="002532BA" w:rsidRPr="006667FC" w14:paraId="53D3B468" w14:textId="77777777" w:rsidTr="00051A26">
        <w:tc>
          <w:tcPr>
            <w:tcW w:w="562" w:type="dxa"/>
            <w:shd w:val="clear" w:color="auto" w:fill="FBE4D5" w:themeFill="accent2" w:themeFillTint="33"/>
          </w:tcPr>
          <w:p w14:paraId="4CFC0923" w14:textId="77777777" w:rsidR="002532BA" w:rsidRPr="006667FC" w:rsidRDefault="002532BA" w:rsidP="00051A26">
            <w:pPr>
              <w:pStyle w:val="Tabelleninhalt"/>
            </w:pPr>
            <w:r w:rsidRPr="006667FC">
              <w:t>5</w:t>
            </w:r>
          </w:p>
        </w:tc>
        <w:tc>
          <w:tcPr>
            <w:tcW w:w="6663" w:type="dxa"/>
          </w:tcPr>
          <w:p w14:paraId="7BF76D49" w14:textId="77777777" w:rsidR="002532BA" w:rsidRPr="006667FC" w:rsidRDefault="002532BA" w:rsidP="00051A26">
            <w:pPr>
              <w:pStyle w:val="Tabelleninhalt"/>
            </w:pPr>
          </w:p>
        </w:tc>
        <w:tc>
          <w:tcPr>
            <w:tcW w:w="2693" w:type="dxa"/>
          </w:tcPr>
          <w:p w14:paraId="5E288719" w14:textId="77777777" w:rsidR="002532BA" w:rsidRPr="006667FC" w:rsidRDefault="002532BA" w:rsidP="00051A26">
            <w:pPr>
              <w:pStyle w:val="Tabelleninhalt"/>
            </w:pPr>
          </w:p>
        </w:tc>
      </w:tr>
      <w:tr w:rsidR="002532BA" w:rsidRPr="006667FC" w14:paraId="7CCD0B6B" w14:textId="77777777" w:rsidTr="00051A26">
        <w:tc>
          <w:tcPr>
            <w:tcW w:w="562" w:type="dxa"/>
            <w:shd w:val="clear" w:color="auto" w:fill="FBE4D5" w:themeFill="accent2" w:themeFillTint="33"/>
          </w:tcPr>
          <w:p w14:paraId="7BBCC9F4" w14:textId="77777777" w:rsidR="002532BA" w:rsidRPr="006667FC" w:rsidRDefault="002532BA" w:rsidP="00051A26">
            <w:pPr>
              <w:pStyle w:val="Tabelleninhalt"/>
            </w:pPr>
            <w:r w:rsidRPr="006667FC">
              <w:t>6</w:t>
            </w:r>
          </w:p>
        </w:tc>
        <w:tc>
          <w:tcPr>
            <w:tcW w:w="6663" w:type="dxa"/>
          </w:tcPr>
          <w:p w14:paraId="149C7D1F" w14:textId="77777777" w:rsidR="002532BA" w:rsidRPr="006667FC" w:rsidRDefault="002532BA" w:rsidP="00051A26">
            <w:pPr>
              <w:pStyle w:val="Tabelleninhalt"/>
            </w:pPr>
          </w:p>
        </w:tc>
        <w:tc>
          <w:tcPr>
            <w:tcW w:w="2693" w:type="dxa"/>
          </w:tcPr>
          <w:p w14:paraId="5278BBE4" w14:textId="77777777" w:rsidR="002532BA" w:rsidRPr="006667FC" w:rsidRDefault="002532BA" w:rsidP="00051A26">
            <w:pPr>
              <w:pStyle w:val="Tabelleninhalt"/>
            </w:pPr>
          </w:p>
        </w:tc>
      </w:tr>
    </w:tbl>
    <w:p w14:paraId="613BEFCC" w14:textId="77777777" w:rsidR="002532BA" w:rsidRPr="00B9047D" w:rsidRDefault="002532BA" w:rsidP="002532BA">
      <w:pPr>
        <w:pStyle w:val="berschrift2ausgeklappt"/>
      </w:pPr>
      <w:r>
        <w:t>Beteiligte Fachdisziplinen</w:t>
      </w:r>
    </w:p>
    <w:p w14:paraId="536B3C8D" w14:textId="24BD2F7D" w:rsidR="002532BA" w:rsidRDefault="002532BA" w:rsidP="002532BA">
      <w:r w:rsidRPr="00E41B1E">
        <w:t>(</w:t>
      </w:r>
      <w:r>
        <w:t>Ärzt</w:t>
      </w:r>
      <w:r w:rsidR="0063524D">
        <w:t>:innen</w:t>
      </w:r>
      <w:r w:rsidRPr="00E41B1E">
        <w:t xml:space="preserve">, </w:t>
      </w:r>
      <w:r>
        <w:t>Therapeut</w:t>
      </w:r>
      <w:r w:rsidR="0063524D">
        <w:t>:inn</w:t>
      </w:r>
      <w:r>
        <w:t xml:space="preserve">en,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2532BA" w:rsidRPr="006667FC" w14:paraId="2CFB8C47" w14:textId="77777777" w:rsidTr="00051A26">
        <w:tc>
          <w:tcPr>
            <w:tcW w:w="562" w:type="dxa"/>
            <w:shd w:val="clear" w:color="auto" w:fill="FBE4D5" w:themeFill="accent2" w:themeFillTint="33"/>
          </w:tcPr>
          <w:p w14:paraId="53FEC616" w14:textId="77777777" w:rsidR="002532BA" w:rsidRPr="006667FC" w:rsidRDefault="002532BA" w:rsidP="00051A26">
            <w:pPr>
              <w:pStyle w:val="Tabelleninhalt"/>
            </w:pPr>
            <w:r w:rsidRPr="006667FC">
              <w:t>Nr.</w:t>
            </w:r>
          </w:p>
        </w:tc>
        <w:tc>
          <w:tcPr>
            <w:tcW w:w="6663" w:type="dxa"/>
            <w:shd w:val="clear" w:color="auto" w:fill="FBE4D5" w:themeFill="accent2" w:themeFillTint="33"/>
          </w:tcPr>
          <w:p w14:paraId="7002242A" w14:textId="77777777" w:rsidR="002532BA" w:rsidRPr="006667FC" w:rsidRDefault="002532BA" w:rsidP="00051A26">
            <w:pPr>
              <w:pStyle w:val="Tabelleninhalt"/>
            </w:pPr>
            <w:r w:rsidRPr="006667FC">
              <w:t>Was? / Wo?</w:t>
            </w:r>
          </w:p>
        </w:tc>
        <w:tc>
          <w:tcPr>
            <w:tcW w:w="2693" w:type="dxa"/>
            <w:shd w:val="clear" w:color="auto" w:fill="FBE4D5" w:themeFill="accent2" w:themeFillTint="33"/>
          </w:tcPr>
          <w:p w14:paraId="1D3247DC" w14:textId="77777777" w:rsidR="002532BA" w:rsidRPr="006667FC" w:rsidRDefault="002532BA" w:rsidP="00051A26">
            <w:pPr>
              <w:pStyle w:val="Tabelleninhalt"/>
            </w:pPr>
            <w:r w:rsidRPr="006667FC">
              <w:t>von… bis…</w:t>
            </w:r>
          </w:p>
        </w:tc>
      </w:tr>
      <w:tr w:rsidR="002532BA" w:rsidRPr="006667FC" w14:paraId="2578A9B8" w14:textId="77777777" w:rsidTr="00051A26">
        <w:tc>
          <w:tcPr>
            <w:tcW w:w="562" w:type="dxa"/>
            <w:shd w:val="clear" w:color="auto" w:fill="FBE4D5" w:themeFill="accent2" w:themeFillTint="33"/>
          </w:tcPr>
          <w:p w14:paraId="494152F7" w14:textId="77777777" w:rsidR="002532BA" w:rsidRPr="006667FC" w:rsidRDefault="002532BA" w:rsidP="00051A26">
            <w:pPr>
              <w:pStyle w:val="Tabelleninhalt"/>
            </w:pPr>
            <w:r w:rsidRPr="006667FC">
              <w:t>1</w:t>
            </w:r>
          </w:p>
        </w:tc>
        <w:tc>
          <w:tcPr>
            <w:tcW w:w="6663" w:type="dxa"/>
          </w:tcPr>
          <w:p w14:paraId="6A189908" w14:textId="77777777" w:rsidR="002532BA" w:rsidRPr="006667FC" w:rsidRDefault="002532BA" w:rsidP="00051A26">
            <w:pPr>
              <w:pStyle w:val="Tabelleninhalt"/>
            </w:pPr>
          </w:p>
        </w:tc>
        <w:tc>
          <w:tcPr>
            <w:tcW w:w="2693" w:type="dxa"/>
          </w:tcPr>
          <w:p w14:paraId="4CB3B6CD" w14:textId="77777777" w:rsidR="002532BA" w:rsidRPr="006667FC" w:rsidRDefault="002532BA" w:rsidP="00051A26">
            <w:pPr>
              <w:pStyle w:val="Tabelleninhalt"/>
            </w:pPr>
          </w:p>
        </w:tc>
      </w:tr>
      <w:tr w:rsidR="002532BA" w:rsidRPr="006667FC" w14:paraId="3182678A" w14:textId="77777777" w:rsidTr="00051A26">
        <w:tc>
          <w:tcPr>
            <w:tcW w:w="562" w:type="dxa"/>
            <w:shd w:val="clear" w:color="auto" w:fill="FBE4D5" w:themeFill="accent2" w:themeFillTint="33"/>
          </w:tcPr>
          <w:p w14:paraId="2113CA1E" w14:textId="77777777" w:rsidR="002532BA" w:rsidRPr="006667FC" w:rsidRDefault="002532BA" w:rsidP="00051A26">
            <w:pPr>
              <w:pStyle w:val="Tabelleninhalt"/>
            </w:pPr>
            <w:r w:rsidRPr="006667FC">
              <w:t>2</w:t>
            </w:r>
          </w:p>
        </w:tc>
        <w:tc>
          <w:tcPr>
            <w:tcW w:w="6663" w:type="dxa"/>
          </w:tcPr>
          <w:p w14:paraId="0F3DA550" w14:textId="77777777" w:rsidR="002532BA" w:rsidRPr="006667FC" w:rsidRDefault="002532BA" w:rsidP="00051A26">
            <w:pPr>
              <w:pStyle w:val="Tabelleninhalt"/>
            </w:pPr>
          </w:p>
        </w:tc>
        <w:tc>
          <w:tcPr>
            <w:tcW w:w="2693" w:type="dxa"/>
          </w:tcPr>
          <w:p w14:paraId="4AFB9B52" w14:textId="77777777" w:rsidR="002532BA" w:rsidRPr="006667FC" w:rsidRDefault="002532BA" w:rsidP="00051A26">
            <w:pPr>
              <w:pStyle w:val="Tabelleninhalt"/>
            </w:pPr>
          </w:p>
        </w:tc>
      </w:tr>
      <w:tr w:rsidR="002532BA" w:rsidRPr="006667FC" w14:paraId="6F990879" w14:textId="77777777" w:rsidTr="00051A26">
        <w:tc>
          <w:tcPr>
            <w:tcW w:w="562" w:type="dxa"/>
            <w:shd w:val="clear" w:color="auto" w:fill="FBE4D5" w:themeFill="accent2" w:themeFillTint="33"/>
          </w:tcPr>
          <w:p w14:paraId="72CAEF4C" w14:textId="77777777" w:rsidR="002532BA" w:rsidRPr="006667FC" w:rsidRDefault="002532BA" w:rsidP="00051A26">
            <w:pPr>
              <w:pStyle w:val="Tabelleninhalt"/>
            </w:pPr>
            <w:r w:rsidRPr="006667FC">
              <w:t>3</w:t>
            </w:r>
          </w:p>
        </w:tc>
        <w:tc>
          <w:tcPr>
            <w:tcW w:w="6663" w:type="dxa"/>
          </w:tcPr>
          <w:p w14:paraId="6E4B3277" w14:textId="77777777" w:rsidR="002532BA" w:rsidRPr="006667FC" w:rsidRDefault="002532BA" w:rsidP="00051A26">
            <w:pPr>
              <w:pStyle w:val="Tabelleninhalt"/>
            </w:pPr>
          </w:p>
        </w:tc>
        <w:tc>
          <w:tcPr>
            <w:tcW w:w="2693" w:type="dxa"/>
          </w:tcPr>
          <w:p w14:paraId="55DBE2CF" w14:textId="77777777" w:rsidR="002532BA" w:rsidRPr="006667FC" w:rsidRDefault="002532BA" w:rsidP="00051A26">
            <w:pPr>
              <w:pStyle w:val="Tabelleninhalt"/>
            </w:pPr>
          </w:p>
        </w:tc>
      </w:tr>
      <w:tr w:rsidR="002532BA" w:rsidRPr="006667FC" w14:paraId="3417F3E0" w14:textId="77777777" w:rsidTr="00051A26">
        <w:tc>
          <w:tcPr>
            <w:tcW w:w="562" w:type="dxa"/>
            <w:shd w:val="clear" w:color="auto" w:fill="FBE4D5" w:themeFill="accent2" w:themeFillTint="33"/>
          </w:tcPr>
          <w:p w14:paraId="5CE6EBA9" w14:textId="77777777" w:rsidR="002532BA" w:rsidRPr="006667FC" w:rsidRDefault="002532BA" w:rsidP="00051A26">
            <w:pPr>
              <w:pStyle w:val="Tabelleninhalt"/>
            </w:pPr>
            <w:r w:rsidRPr="006667FC">
              <w:t>4</w:t>
            </w:r>
          </w:p>
        </w:tc>
        <w:tc>
          <w:tcPr>
            <w:tcW w:w="6663" w:type="dxa"/>
          </w:tcPr>
          <w:p w14:paraId="21EBAD34" w14:textId="77777777" w:rsidR="002532BA" w:rsidRPr="006667FC" w:rsidRDefault="002532BA" w:rsidP="00051A26">
            <w:pPr>
              <w:pStyle w:val="Tabelleninhalt"/>
            </w:pPr>
          </w:p>
        </w:tc>
        <w:tc>
          <w:tcPr>
            <w:tcW w:w="2693" w:type="dxa"/>
          </w:tcPr>
          <w:p w14:paraId="69607290" w14:textId="77777777" w:rsidR="002532BA" w:rsidRPr="006667FC" w:rsidRDefault="002532BA" w:rsidP="00051A26">
            <w:pPr>
              <w:pStyle w:val="Tabelleninhalt"/>
            </w:pPr>
          </w:p>
        </w:tc>
      </w:tr>
      <w:tr w:rsidR="002532BA" w:rsidRPr="006667FC" w14:paraId="149ABE12" w14:textId="77777777" w:rsidTr="00051A26">
        <w:tc>
          <w:tcPr>
            <w:tcW w:w="562" w:type="dxa"/>
            <w:shd w:val="clear" w:color="auto" w:fill="FBE4D5" w:themeFill="accent2" w:themeFillTint="33"/>
          </w:tcPr>
          <w:p w14:paraId="15F3B1FE" w14:textId="77777777" w:rsidR="002532BA" w:rsidRPr="006667FC" w:rsidRDefault="002532BA" w:rsidP="00051A26">
            <w:pPr>
              <w:pStyle w:val="Tabelleninhalt"/>
            </w:pPr>
            <w:r w:rsidRPr="006667FC">
              <w:t>5</w:t>
            </w:r>
          </w:p>
        </w:tc>
        <w:tc>
          <w:tcPr>
            <w:tcW w:w="6663" w:type="dxa"/>
          </w:tcPr>
          <w:p w14:paraId="41001A0A" w14:textId="77777777" w:rsidR="002532BA" w:rsidRPr="006667FC" w:rsidRDefault="002532BA" w:rsidP="00051A26">
            <w:pPr>
              <w:pStyle w:val="Tabelleninhalt"/>
            </w:pPr>
          </w:p>
        </w:tc>
        <w:tc>
          <w:tcPr>
            <w:tcW w:w="2693" w:type="dxa"/>
          </w:tcPr>
          <w:p w14:paraId="3BF3D763" w14:textId="77777777" w:rsidR="002532BA" w:rsidRPr="006667FC" w:rsidRDefault="002532BA" w:rsidP="00051A26">
            <w:pPr>
              <w:pStyle w:val="Tabelleninhalt"/>
            </w:pPr>
          </w:p>
        </w:tc>
      </w:tr>
      <w:tr w:rsidR="002532BA" w:rsidRPr="006667FC" w14:paraId="643DBE25" w14:textId="77777777" w:rsidTr="00051A26">
        <w:tc>
          <w:tcPr>
            <w:tcW w:w="562" w:type="dxa"/>
            <w:shd w:val="clear" w:color="auto" w:fill="FBE4D5" w:themeFill="accent2" w:themeFillTint="33"/>
          </w:tcPr>
          <w:p w14:paraId="0F7A687F" w14:textId="77777777" w:rsidR="002532BA" w:rsidRPr="006667FC" w:rsidRDefault="002532BA" w:rsidP="00051A26">
            <w:pPr>
              <w:pStyle w:val="Tabelleninhalt"/>
            </w:pPr>
            <w:r w:rsidRPr="006667FC">
              <w:lastRenderedPageBreak/>
              <w:t>6</w:t>
            </w:r>
          </w:p>
        </w:tc>
        <w:tc>
          <w:tcPr>
            <w:tcW w:w="6663" w:type="dxa"/>
          </w:tcPr>
          <w:p w14:paraId="66078D34" w14:textId="77777777" w:rsidR="002532BA" w:rsidRPr="006667FC" w:rsidRDefault="002532BA" w:rsidP="00051A26">
            <w:pPr>
              <w:pStyle w:val="Tabelleninhalt"/>
            </w:pPr>
          </w:p>
        </w:tc>
        <w:tc>
          <w:tcPr>
            <w:tcW w:w="2693" w:type="dxa"/>
          </w:tcPr>
          <w:p w14:paraId="4AC0DF27" w14:textId="77777777" w:rsidR="002532BA" w:rsidRPr="006667FC" w:rsidRDefault="002532BA" w:rsidP="00051A26">
            <w:pPr>
              <w:pStyle w:val="Tabelleninhalt"/>
            </w:pPr>
          </w:p>
        </w:tc>
      </w:tr>
    </w:tbl>
    <w:p w14:paraId="2FB48F9F" w14:textId="77777777" w:rsidR="002532BA" w:rsidRDefault="002532BA" w:rsidP="002532BA">
      <w:pPr>
        <w:pStyle w:val="berschrift2ausgeklappt"/>
      </w:pPr>
      <w:r w:rsidRPr="008767B3">
        <w:t>Weitere biografische Informationen</w:t>
      </w:r>
    </w:p>
    <w:p w14:paraId="3CF69C1B" w14:textId="77777777" w:rsidR="002532BA" w:rsidRPr="00C51362" w:rsidRDefault="002532BA" w:rsidP="002532BA">
      <w:r>
        <w:t>(Wenn für die diagnostische Fragestellung relevant)</w:t>
      </w:r>
    </w:p>
    <w:tbl>
      <w:tblPr>
        <w:tblStyle w:val="Tabellenraster"/>
        <w:tblW w:w="9918" w:type="dxa"/>
        <w:tblLook w:val="04A0" w:firstRow="1" w:lastRow="0" w:firstColumn="1" w:lastColumn="0" w:noHBand="0" w:noVBand="1"/>
      </w:tblPr>
      <w:tblGrid>
        <w:gridCol w:w="9918"/>
      </w:tblGrid>
      <w:tr w:rsidR="002532BA" w:rsidRPr="00B9047D" w14:paraId="446F8659" w14:textId="77777777" w:rsidTr="00051A26">
        <w:trPr>
          <w:trHeight w:val="167"/>
        </w:trPr>
        <w:tc>
          <w:tcPr>
            <w:tcW w:w="9918" w:type="dxa"/>
            <w:shd w:val="clear" w:color="auto" w:fill="auto"/>
          </w:tcPr>
          <w:p w14:paraId="5BCF8D60" w14:textId="77777777" w:rsidR="002532BA" w:rsidRPr="00B9047D" w:rsidRDefault="002532BA" w:rsidP="00051A26">
            <w:pPr>
              <w:pStyle w:val="Tabelleninhalt"/>
            </w:pPr>
          </w:p>
        </w:tc>
      </w:tr>
    </w:tbl>
    <w:p w14:paraId="0581E272" w14:textId="77777777" w:rsidR="002532BA" w:rsidRDefault="002532BA" w:rsidP="002532BA">
      <w:pPr>
        <w:pStyle w:val="berschrift2ausgeklappt"/>
      </w:pPr>
      <w:r>
        <w:t>Diagnostische Fragestellung</w:t>
      </w:r>
    </w:p>
    <w:p w14:paraId="62D8E848" w14:textId="77777777" w:rsidR="002532BA" w:rsidRPr="00BA4BE5" w:rsidRDefault="002532BA" w:rsidP="002532BA">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2532BA" w:rsidRPr="00B9047D" w14:paraId="518ACE04" w14:textId="77777777" w:rsidTr="00051A26">
        <w:trPr>
          <w:trHeight w:val="167"/>
        </w:trPr>
        <w:tc>
          <w:tcPr>
            <w:tcW w:w="9918" w:type="dxa"/>
            <w:shd w:val="clear" w:color="auto" w:fill="auto"/>
          </w:tcPr>
          <w:p w14:paraId="36540D30" w14:textId="77777777" w:rsidR="002532BA" w:rsidRPr="00B9047D" w:rsidRDefault="002532BA" w:rsidP="00051A26">
            <w:pPr>
              <w:pStyle w:val="Tabelleninhalt"/>
            </w:pPr>
          </w:p>
        </w:tc>
      </w:tr>
    </w:tbl>
    <w:p w14:paraId="550E58A7" w14:textId="77777777" w:rsidR="002532BA" w:rsidRPr="00B9047D" w:rsidRDefault="002532BA" w:rsidP="002532BA">
      <w:pPr>
        <w:pStyle w:val="berschrift2ausgeklappt"/>
      </w:pPr>
      <w:r>
        <w:t>Informationsquellen</w:t>
      </w:r>
    </w:p>
    <w:p w14:paraId="226BD969" w14:textId="77777777" w:rsidR="002532BA" w:rsidRDefault="002532BA" w:rsidP="002532BA">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2532BA" w:rsidRPr="006667FC" w14:paraId="6F467742" w14:textId="77777777" w:rsidTr="00051A26">
        <w:tc>
          <w:tcPr>
            <w:tcW w:w="562" w:type="dxa"/>
            <w:shd w:val="clear" w:color="auto" w:fill="FBE4D5" w:themeFill="accent2" w:themeFillTint="33"/>
          </w:tcPr>
          <w:p w14:paraId="1E804359" w14:textId="77777777" w:rsidR="002532BA" w:rsidRPr="006667FC" w:rsidRDefault="002532BA" w:rsidP="00051A26">
            <w:pPr>
              <w:pStyle w:val="Tabelleninhalt"/>
            </w:pPr>
            <w:r w:rsidRPr="006667FC">
              <w:t>Nr</w:t>
            </w:r>
            <w:r>
              <w:t>.</w:t>
            </w:r>
          </w:p>
        </w:tc>
        <w:tc>
          <w:tcPr>
            <w:tcW w:w="6663" w:type="dxa"/>
            <w:shd w:val="clear" w:color="auto" w:fill="FBE4D5" w:themeFill="accent2" w:themeFillTint="33"/>
          </w:tcPr>
          <w:p w14:paraId="39A47BA2" w14:textId="77777777" w:rsidR="002532BA" w:rsidRPr="006667FC" w:rsidRDefault="002532BA" w:rsidP="00051A26">
            <w:pPr>
              <w:pStyle w:val="Tabelleninhalt"/>
            </w:pPr>
            <w:r w:rsidRPr="006667FC">
              <w:t>Was? / W</w:t>
            </w:r>
            <w:r>
              <w:t>er</w:t>
            </w:r>
            <w:r w:rsidRPr="006667FC">
              <w:t>?</w:t>
            </w:r>
          </w:p>
        </w:tc>
        <w:tc>
          <w:tcPr>
            <w:tcW w:w="2693" w:type="dxa"/>
            <w:shd w:val="clear" w:color="auto" w:fill="FBE4D5" w:themeFill="accent2" w:themeFillTint="33"/>
          </w:tcPr>
          <w:p w14:paraId="7627C892" w14:textId="77777777" w:rsidR="002532BA" w:rsidRPr="006667FC" w:rsidRDefault="002532BA" w:rsidP="00051A26">
            <w:pPr>
              <w:pStyle w:val="Tabelleninhalt"/>
            </w:pPr>
            <w:r>
              <w:t>Datum</w:t>
            </w:r>
          </w:p>
        </w:tc>
      </w:tr>
      <w:tr w:rsidR="002532BA" w:rsidRPr="006667FC" w14:paraId="2BADFDB9" w14:textId="77777777" w:rsidTr="00051A26">
        <w:tc>
          <w:tcPr>
            <w:tcW w:w="562" w:type="dxa"/>
            <w:shd w:val="clear" w:color="auto" w:fill="FBE4D5" w:themeFill="accent2" w:themeFillTint="33"/>
          </w:tcPr>
          <w:p w14:paraId="7D5A004E" w14:textId="77777777" w:rsidR="002532BA" w:rsidRPr="006667FC" w:rsidRDefault="002532BA" w:rsidP="00051A26">
            <w:pPr>
              <w:pStyle w:val="Tabelleninhalt"/>
            </w:pPr>
            <w:r>
              <w:t>Q</w:t>
            </w:r>
            <w:r w:rsidRPr="006667FC">
              <w:t>1</w:t>
            </w:r>
          </w:p>
        </w:tc>
        <w:tc>
          <w:tcPr>
            <w:tcW w:w="6663" w:type="dxa"/>
          </w:tcPr>
          <w:p w14:paraId="00CAAEBF" w14:textId="77777777" w:rsidR="002532BA" w:rsidRPr="006667FC" w:rsidRDefault="002532BA" w:rsidP="00051A26">
            <w:pPr>
              <w:pStyle w:val="Tabelleninhalt"/>
            </w:pPr>
          </w:p>
        </w:tc>
        <w:tc>
          <w:tcPr>
            <w:tcW w:w="2693" w:type="dxa"/>
          </w:tcPr>
          <w:p w14:paraId="7A9E72FB" w14:textId="77777777" w:rsidR="002532BA" w:rsidRPr="006667FC" w:rsidRDefault="002532BA" w:rsidP="00051A26">
            <w:pPr>
              <w:pStyle w:val="Tabelleninhalt"/>
            </w:pPr>
          </w:p>
        </w:tc>
      </w:tr>
      <w:tr w:rsidR="002532BA" w:rsidRPr="006667FC" w14:paraId="591CE439" w14:textId="77777777" w:rsidTr="00051A26">
        <w:tc>
          <w:tcPr>
            <w:tcW w:w="562" w:type="dxa"/>
            <w:shd w:val="clear" w:color="auto" w:fill="FBE4D5" w:themeFill="accent2" w:themeFillTint="33"/>
          </w:tcPr>
          <w:p w14:paraId="4CEB6EDC" w14:textId="77777777" w:rsidR="002532BA" w:rsidRPr="006667FC" w:rsidRDefault="002532BA" w:rsidP="00051A26">
            <w:pPr>
              <w:pStyle w:val="Tabelleninhalt"/>
            </w:pPr>
            <w:r>
              <w:t>Q</w:t>
            </w:r>
            <w:r w:rsidRPr="006667FC">
              <w:t>2</w:t>
            </w:r>
          </w:p>
        </w:tc>
        <w:tc>
          <w:tcPr>
            <w:tcW w:w="6663" w:type="dxa"/>
          </w:tcPr>
          <w:p w14:paraId="7F08C0CA" w14:textId="77777777" w:rsidR="002532BA" w:rsidRPr="006667FC" w:rsidRDefault="002532BA" w:rsidP="00051A26">
            <w:pPr>
              <w:pStyle w:val="Tabelleninhalt"/>
            </w:pPr>
          </w:p>
        </w:tc>
        <w:tc>
          <w:tcPr>
            <w:tcW w:w="2693" w:type="dxa"/>
          </w:tcPr>
          <w:p w14:paraId="0DD9018B" w14:textId="77777777" w:rsidR="002532BA" w:rsidRPr="006667FC" w:rsidRDefault="002532BA" w:rsidP="00051A26">
            <w:pPr>
              <w:pStyle w:val="Tabelleninhalt"/>
            </w:pPr>
          </w:p>
        </w:tc>
      </w:tr>
      <w:tr w:rsidR="002532BA" w:rsidRPr="006667FC" w14:paraId="3263034B" w14:textId="77777777" w:rsidTr="00051A26">
        <w:tc>
          <w:tcPr>
            <w:tcW w:w="562" w:type="dxa"/>
            <w:shd w:val="clear" w:color="auto" w:fill="FBE4D5" w:themeFill="accent2" w:themeFillTint="33"/>
          </w:tcPr>
          <w:p w14:paraId="446C376C" w14:textId="77777777" w:rsidR="002532BA" w:rsidRPr="006667FC" w:rsidRDefault="002532BA" w:rsidP="00051A26">
            <w:pPr>
              <w:pStyle w:val="Tabelleninhalt"/>
            </w:pPr>
            <w:r>
              <w:t>Q</w:t>
            </w:r>
            <w:r w:rsidRPr="006667FC">
              <w:t>3</w:t>
            </w:r>
          </w:p>
        </w:tc>
        <w:tc>
          <w:tcPr>
            <w:tcW w:w="6663" w:type="dxa"/>
          </w:tcPr>
          <w:p w14:paraId="0697067A" w14:textId="77777777" w:rsidR="002532BA" w:rsidRPr="006667FC" w:rsidRDefault="002532BA" w:rsidP="00051A26">
            <w:pPr>
              <w:pStyle w:val="Tabelleninhalt"/>
            </w:pPr>
          </w:p>
        </w:tc>
        <w:tc>
          <w:tcPr>
            <w:tcW w:w="2693" w:type="dxa"/>
          </w:tcPr>
          <w:p w14:paraId="6AE01A6F" w14:textId="77777777" w:rsidR="002532BA" w:rsidRPr="006667FC" w:rsidRDefault="002532BA" w:rsidP="00051A26">
            <w:pPr>
              <w:pStyle w:val="Tabelleninhalt"/>
            </w:pPr>
          </w:p>
        </w:tc>
      </w:tr>
      <w:tr w:rsidR="002532BA" w:rsidRPr="006667FC" w14:paraId="2BA53353" w14:textId="77777777" w:rsidTr="00051A26">
        <w:tc>
          <w:tcPr>
            <w:tcW w:w="562" w:type="dxa"/>
            <w:shd w:val="clear" w:color="auto" w:fill="FBE4D5" w:themeFill="accent2" w:themeFillTint="33"/>
          </w:tcPr>
          <w:p w14:paraId="1B822E8A" w14:textId="77777777" w:rsidR="002532BA" w:rsidRPr="006667FC" w:rsidRDefault="002532BA" w:rsidP="00051A26">
            <w:pPr>
              <w:pStyle w:val="Tabelleninhalt"/>
            </w:pPr>
            <w:r>
              <w:t>Q</w:t>
            </w:r>
            <w:r w:rsidRPr="006667FC">
              <w:t>4</w:t>
            </w:r>
          </w:p>
        </w:tc>
        <w:tc>
          <w:tcPr>
            <w:tcW w:w="6663" w:type="dxa"/>
          </w:tcPr>
          <w:p w14:paraId="6C4012E3" w14:textId="77777777" w:rsidR="002532BA" w:rsidRPr="006667FC" w:rsidRDefault="002532BA" w:rsidP="00051A26">
            <w:pPr>
              <w:pStyle w:val="Tabelleninhalt"/>
            </w:pPr>
          </w:p>
        </w:tc>
        <w:tc>
          <w:tcPr>
            <w:tcW w:w="2693" w:type="dxa"/>
          </w:tcPr>
          <w:p w14:paraId="7121757D" w14:textId="77777777" w:rsidR="002532BA" w:rsidRPr="006667FC" w:rsidRDefault="002532BA" w:rsidP="00051A26">
            <w:pPr>
              <w:pStyle w:val="Tabelleninhalt"/>
            </w:pPr>
          </w:p>
        </w:tc>
      </w:tr>
      <w:tr w:rsidR="002532BA" w:rsidRPr="006667FC" w14:paraId="2527B424" w14:textId="77777777" w:rsidTr="00051A26">
        <w:tc>
          <w:tcPr>
            <w:tcW w:w="562" w:type="dxa"/>
            <w:shd w:val="clear" w:color="auto" w:fill="FBE4D5" w:themeFill="accent2" w:themeFillTint="33"/>
          </w:tcPr>
          <w:p w14:paraId="7BAEB4D1" w14:textId="77777777" w:rsidR="002532BA" w:rsidRPr="006667FC" w:rsidRDefault="002532BA" w:rsidP="00051A26">
            <w:pPr>
              <w:pStyle w:val="Tabelleninhalt"/>
            </w:pPr>
            <w:r>
              <w:t>Q</w:t>
            </w:r>
            <w:r w:rsidRPr="006667FC">
              <w:t>5</w:t>
            </w:r>
          </w:p>
        </w:tc>
        <w:tc>
          <w:tcPr>
            <w:tcW w:w="6663" w:type="dxa"/>
          </w:tcPr>
          <w:p w14:paraId="785BA292" w14:textId="77777777" w:rsidR="002532BA" w:rsidRPr="006667FC" w:rsidRDefault="002532BA" w:rsidP="00051A26">
            <w:pPr>
              <w:pStyle w:val="Tabelleninhalt"/>
            </w:pPr>
          </w:p>
        </w:tc>
        <w:tc>
          <w:tcPr>
            <w:tcW w:w="2693" w:type="dxa"/>
          </w:tcPr>
          <w:p w14:paraId="6E78A390" w14:textId="77777777" w:rsidR="002532BA" w:rsidRPr="006667FC" w:rsidRDefault="002532BA" w:rsidP="00051A26">
            <w:pPr>
              <w:pStyle w:val="Tabelleninhalt"/>
            </w:pPr>
          </w:p>
        </w:tc>
      </w:tr>
      <w:tr w:rsidR="002532BA" w:rsidRPr="006667FC" w14:paraId="7A7F2647" w14:textId="77777777" w:rsidTr="00051A26">
        <w:tc>
          <w:tcPr>
            <w:tcW w:w="562" w:type="dxa"/>
            <w:shd w:val="clear" w:color="auto" w:fill="FBE4D5" w:themeFill="accent2" w:themeFillTint="33"/>
          </w:tcPr>
          <w:p w14:paraId="7F36810C" w14:textId="77777777" w:rsidR="002532BA" w:rsidRPr="006667FC" w:rsidRDefault="002532BA" w:rsidP="00051A26">
            <w:pPr>
              <w:pStyle w:val="Tabelleninhalt"/>
            </w:pPr>
            <w:r>
              <w:t>Q</w:t>
            </w:r>
            <w:r w:rsidRPr="006667FC">
              <w:t>6</w:t>
            </w:r>
          </w:p>
        </w:tc>
        <w:tc>
          <w:tcPr>
            <w:tcW w:w="6663" w:type="dxa"/>
          </w:tcPr>
          <w:p w14:paraId="69019D7F" w14:textId="77777777" w:rsidR="002532BA" w:rsidRPr="006667FC" w:rsidRDefault="002532BA" w:rsidP="00051A26">
            <w:pPr>
              <w:pStyle w:val="Tabelleninhalt"/>
            </w:pPr>
          </w:p>
        </w:tc>
        <w:tc>
          <w:tcPr>
            <w:tcW w:w="2693" w:type="dxa"/>
          </w:tcPr>
          <w:p w14:paraId="7E03FFF4" w14:textId="77777777" w:rsidR="002532BA" w:rsidRPr="006667FC" w:rsidRDefault="002532BA" w:rsidP="00051A26">
            <w:pPr>
              <w:pStyle w:val="Tabelleninhalt"/>
            </w:pPr>
          </w:p>
        </w:tc>
      </w:tr>
    </w:tbl>
    <w:p w14:paraId="7AEC6EB2" w14:textId="77777777" w:rsidR="002532BA" w:rsidRDefault="002532BA" w:rsidP="002532BA">
      <w:pPr>
        <w:pStyle w:val="Tabellenfu"/>
      </w:pPr>
    </w:p>
    <w:p w14:paraId="5B5F9B13" w14:textId="77777777" w:rsidR="002532BA" w:rsidRDefault="002532BA" w:rsidP="002532BA">
      <w:pPr>
        <w:pStyle w:val="Tabellenfu"/>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5DD6EB47" w14:textId="77777777" w:rsidR="006D78C3" w:rsidRDefault="006D78C3" w:rsidP="006D78C3">
      <w:pPr>
        <w:pStyle w:val="berschrift1"/>
      </w:pPr>
      <w:r>
        <w:lastRenderedPageBreak/>
        <w:t>Aktivitäten Größen und Messen</w:t>
      </w:r>
    </w:p>
    <w:p w14:paraId="190CF00B" w14:textId="0EC01748" w:rsidR="006D78C3" w:rsidRPr="009647BE" w:rsidRDefault="00677DF8" w:rsidP="006D78C3">
      <w:r w:rsidRPr="00677DF8">
        <w:t>Bei einer diagnostischen Fragestellung im Bereich Größen und Messen (B) muss zusätzlich der Bereich Zahlen und Operationen bearbeitet werden, da die Ursache für Schwierigkeiten im Bereich Größen und Messen auch in der Entwicklung des Zahl- und Operationsverständnisses liegen könnte.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6D78C3" w:rsidRPr="00EE4FB5" w14:paraId="0A893D27" w14:textId="77777777" w:rsidTr="00E706CC">
        <w:tc>
          <w:tcPr>
            <w:tcW w:w="6799" w:type="dxa"/>
            <w:shd w:val="clear" w:color="auto" w:fill="auto"/>
          </w:tcPr>
          <w:p w14:paraId="20618308" w14:textId="77777777" w:rsidR="006D78C3" w:rsidRDefault="006D78C3" w:rsidP="00E706CC">
            <w:pPr>
              <w:pStyle w:val="Tabelleninhalt"/>
            </w:pPr>
            <w:r>
              <w:t>Erfahrungen in Sach- und Spielsituationen sammeln</w:t>
            </w:r>
          </w:p>
          <w:p w14:paraId="57EC83C0" w14:textId="77777777" w:rsidR="006D78C3" w:rsidRDefault="006D78C3" w:rsidP="00E706CC">
            <w:pPr>
              <w:pStyle w:val="Tabelleninhalt"/>
              <w:numPr>
                <w:ilvl w:val="0"/>
                <w:numId w:val="21"/>
              </w:numPr>
            </w:pPr>
            <w:r>
              <w:t>Raum und Länge durch Greifbewegungen in erreichbar und unerreichbar kategorisieren</w:t>
            </w:r>
          </w:p>
          <w:p w14:paraId="27873F48" w14:textId="77777777" w:rsidR="006D78C3" w:rsidRDefault="006D78C3" w:rsidP="00E706CC">
            <w:pPr>
              <w:pStyle w:val="Tabelleninhalt"/>
              <w:numPr>
                <w:ilvl w:val="0"/>
                <w:numId w:val="21"/>
              </w:numPr>
            </w:pPr>
            <w:r>
              <w:t>Gegenstände ordnen und sortieren, auch unter Verwendung qualitativer Größenbezeichnungen wie größer/kleiner, länger/kürzer, schwerer/leichter, höher/tiefer, mehr weniger u. a.</w:t>
            </w:r>
          </w:p>
          <w:p w14:paraId="0A938187" w14:textId="77777777" w:rsidR="006D78C3" w:rsidRDefault="006D78C3" w:rsidP="00E706CC">
            <w:pPr>
              <w:pStyle w:val="Tabelleninhalt"/>
              <w:numPr>
                <w:ilvl w:val="0"/>
                <w:numId w:val="21"/>
              </w:numPr>
            </w:pPr>
            <w:r>
              <w:t>In Spielsituationen mit Geld, Zeitspannen usw. umgehen (noch keine realistische Vorstellung zu den Größenangaben)</w:t>
            </w:r>
          </w:p>
          <w:p w14:paraId="57DCDFC0" w14:textId="77777777" w:rsidR="006D78C3" w:rsidRDefault="006D78C3" w:rsidP="00E706CC">
            <w:pPr>
              <w:pStyle w:val="Tabelleninhalt"/>
              <w:numPr>
                <w:ilvl w:val="0"/>
                <w:numId w:val="21"/>
              </w:numPr>
            </w:pPr>
            <w:r>
              <w:t xml:space="preserve">Über das Bewusstsein verfügen, dass der Gegenstand sein Maß nicht verändert, auch wenn er außer Sichtweite ist, oder seine Raumlage verändert </w:t>
            </w:r>
          </w:p>
          <w:p w14:paraId="4F809C12" w14:textId="77777777" w:rsidR="006D78C3" w:rsidRDefault="006D78C3" w:rsidP="00E706CC">
            <w:pPr>
              <w:pStyle w:val="Tabelleninhalt"/>
            </w:pPr>
            <w:r>
              <w:t>Direktes Vergleichen von Repräsentanten</w:t>
            </w:r>
          </w:p>
          <w:p w14:paraId="13F037C8" w14:textId="77777777" w:rsidR="006D78C3" w:rsidRDefault="006D78C3" w:rsidP="00E706CC">
            <w:pPr>
              <w:pStyle w:val="Tabelleninhalt"/>
              <w:numPr>
                <w:ilvl w:val="0"/>
                <w:numId w:val="21"/>
              </w:numPr>
            </w:pPr>
            <w:r>
              <w:t>Innerhalb einer Reihung ordnen/sortieren (z. B. vom Kleinsten zum Größten)</w:t>
            </w:r>
          </w:p>
          <w:p w14:paraId="0198B3F3" w14:textId="77777777" w:rsidR="006D78C3" w:rsidRDefault="006D78C3" w:rsidP="00E706CC">
            <w:pPr>
              <w:pStyle w:val="Tabelleninhalt"/>
              <w:numPr>
                <w:ilvl w:val="0"/>
                <w:numId w:val="21"/>
              </w:numPr>
            </w:pPr>
            <w:r>
              <w:t>Zwei Objekte hinsichtlich einer Relation miteinander vergleichen (‚kürzer als’, ‚schwerer als’ u. a.)</w:t>
            </w:r>
          </w:p>
          <w:p w14:paraId="5A3C1EE8" w14:textId="77777777" w:rsidR="006D78C3" w:rsidRDefault="006D78C3" w:rsidP="00E706CC">
            <w:pPr>
              <w:pStyle w:val="Tabelleninhalt"/>
            </w:pPr>
            <w:r>
              <w:t>Indirektes Vergleichen mit Hilfe selbstgewählter Maßeinheiten</w:t>
            </w:r>
          </w:p>
          <w:p w14:paraId="4F7A9BE0" w14:textId="77777777" w:rsidR="006D78C3" w:rsidRDefault="006D78C3" w:rsidP="00E706CC">
            <w:pPr>
              <w:pStyle w:val="Tabelleninhalt"/>
              <w:numPr>
                <w:ilvl w:val="0"/>
                <w:numId w:val="21"/>
              </w:numPr>
            </w:pPr>
            <w:r>
              <w:t>Ein drittes Objekt als beweglichen Vergleichsrepräsentant benutzen, wenn zwei Repräsentanten nicht direkt miteinander verglichen werden können (z. B. mit einem Besenstiel ausprobieren, ob ein Schrank durch die Tür passt)</w:t>
            </w:r>
          </w:p>
          <w:p w14:paraId="2DBAAD67" w14:textId="77777777" w:rsidR="006D78C3" w:rsidRDefault="006D78C3" w:rsidP="00E706CC">
            <w:pPr>
              <w:pStyle w:val="Tabelleninhalt"/>
              <w:numPr>
                <w:ilvl w:val="0"/>
                <w:numId w:val="21"/>
              </w:numPr>
            </w:pPr>
            <w:r>
              <w:t>Ein drittes Objekt zum Messen als ausmessenden Vergleichsrepräsentant und damit selbstgewählte Einheit benutzen (z. B. einen Trinkbesser als Maßeinheit für Rauminhalte)</w:t>
            </w:r>
          </w:p>
          <w:p w14:paraId="6D9B17C4" w14:textId="77777777" w:rsidR="006D78C3" w:rsidRDefault="006D78C3" w:rsidP="00E706CC">
            <w:pPr>
              <w:pStyle w:val="Tabelleninhalt"/>
            </w:pPr>
            <w:r>
              <w:t>Indirektes Vergleichen mit Hilfe standardisierter Maßeinheiten</w:t>
            </w:r>
          </w:p>
          <w:p w14:paraId="71EBA1C0" w14:textId="77777777" w:rsidR="006D78C3" w:rsidRDefault="006D78C3" w:rsidP="00E706CC">
            <w:pPr>
              <w:pStyle w:val="Tabelleninhalt"/>
              <w:numPr>
                <w:ilvl w:val="0"/>
                <w:numId w:val="21"/>
              </w:numPr>
            </w:pPr>
            <w:r>
              <w:t>Unterschiedliche Messgeräte sachgerecht benutzen</w:t>
            </w:r>
          </w:p>
          <w:p w14:paraId="77A94426" w14:textId="77777777" w:rsidR="006D78C3" w:rsidRDefault="006D78C3" w:rsidP="00E706CC">
            <w:pPr>
              <w:pStyle w:val="Tabelleninhalt"/>
              <w:numPr>
                <w:ilvl w:val="0"/>
                <w:numId w:val="21"/>
              </w:numPr>
            </w:pPr>
            <w:r>
              <w:lastRenderedPageBreak/>
              <w:t>Maßeinheiten und deren Unterteilung verstehen</w:t>
            </w:r>
          </w:p>
          <w:p w14:paraId="33A85A52" w14:textId="77777777" w:rsidR="006D78C3" w:rsidRDefault="006D78C3" w:rsidP="00E706CC">
            <w:pPr>
              <w:pStyle w:val="Tabelleninhalt"/>
              <w:numPr>
                <w:ilvl w:val="0"/>
                <w:numId w:val="21"/>
              </w:numPr>
            </w:pPr>
            <w:r>
              <w:t>Wenn das zu Messende größer ist als die Maßeinheit, die passende Maßeinheit wiederholt benutzen und dabei abzählen</w:t>
            </w:r>
          </w:p>
          <w:p w14:paraId="5C9DC0A6" w14:textId="77777777" w:rsidR="006D78C3" w:rsidRDefault="006D78C3" w:rsidP="00E706CC">
            <w:pPr>
              <w:pStyle w:val="Tabelleninhalt"/>
              <w:numPr>
                <w:ilvl w:val="0"/>
                <w:numId w:val="21"/>
              </w:numPr>
            </w:pPr>
            <w:r>
              <w:t>Die Null als Ausgangspunkt jeder Messung verstehen, gleichzeitig im Anlegen der Null als Startpunkt lediglich eine Vereinfachung verstehen und erkennen, dass dies keine Notwendigkeit bedeutet (auch ein abgebrochenes Lineal kann noch zum Messen verwendet werden)</w:t>
            </w:r>
          </w:p>
          <w:p w14:paraId="2AF4775F" w14:textId="77777777" w:rsidR="006D78C3" w:rsidRDefault="006D78C3" w:rsidP="00E706CC">
            <w:pPr>
              <w:pStyle w:val="Tabelleninhalt"/>
              <w:numPr>
                <w:ilvl w:val="0"/>
                <w:numId w:val="21"/>
              </w:numPr>
            </w:pPr>
            <w:r>
              <w:t>Die Maßeinheit und das Messinstrument passend zum Objekt wählen</w:t>
            </w:r>
          </w:p>
          <w:p w14:paraId="7F9453E5" w14:textId="77777777" w:rsidR="006D78C3" w:rsidRDefault="006D78C3" w:rsidP="00E706CC">
            <w:pPr>
              <w:pStyle w:val="Tabelleninhalt"/>
              <w:numPr>
                <w:ilvl w:val="0"/>
                <w:numId w:val="21"/>
              </w:numPr>
            </w:pPr>
            <w:r>
              <w:t>Die richtige Einheit dem Merkmal des Gemessenen zuordnen (Länge= cm, Fläche = cm2)</w:t>
            </w:r>
          </w:p>
          <w:p w14:paraId="786376F8" w14:textId="77777777" w:rsidR="006D78C3" w:rsidRDefault="006D78C3" w:rsidP="00E706CC">
            <w:pPr>
              <w:pStyle w:val="Tabelleninhalt"/>
              <w:numPr>
                <w:ilvl w:val="0"/>
                <w:numId w:val="21"/>
              </w:numPr>
            </w:pPr>
            <w:r>
              <w:t>Mit geeigneten Einheiten in allen relevanten Größenbereichen messen (Längen, Geldwerte, Zeit, Gewicht, Rauminhalt)</w:t>
            </w:r>
          </w:p>
          <w:p w14:paraId="1AD7EED3" w14:textId="77777777" w:rsidR="006D78C3" w:rsidRDefault="006D78C3" w:rsidP="00E706CC">
            <w:pPr>
              <w:pStyle w:val="Tabelleninhalt"/>
            </w:pPr>
            <w:r>
              <w:t>Umrechnen: Verfeinern und Vergröbern der Maßeinheit</w:t>
            </w:r>
          </w:p>
          <w:p w14:paraId="68F1C953" w14:textId="77777777" w:rsidR="006D78C3" w:rsidRDefault="006D78C3" w:rsidP="00E706CC">
            <w:pPr>
              <w:pStyle w:val="Tabelleninhalt"/>
              <w:numPr>
                <w:ilvl w:val="0"/>
                <w:numId w:val="21"/>
              </w:numPr>
            </w:pPr>
            <w:r>
              <w:t>Beziehungen zwischen den Einheiten (Umwandlungszahlen) kennen</w:t>
            </w:r>
          </w:p>
          <w:p w14:paraId="1EC56998" w14:textId="77777777" w:rsidR="006D78C3" w:rsidRDefault="006D78C3" w:rsidP="00E706CC">
            <w:pPr>
              <w:pStyle w:val="Tabelleninhalt"/>
              <w:numPr>
                <w:ilvl w:val="0"/>
                <w:numId w:val="21"/>
              </w:numPr>
            </w:pPr>
            <w:r>
              <w:t>Ein Messergebnis in unterschiedlichen Einheiten darstellen (z.B. 1 Stunde = 60min)</w:t>
            </w:r>
          </w:p>
          <w:p w14:paraId="1670AA0A" w14:textId="77777777" w:rsidR="006D78C3" w:rsidRDefault="006D78C3" w:rsidP="00E706CC">
            <w:pPr>
              <w:pStyle w:val="Tabelleninhalt"/>
              <w:numPr>
                <w:ilvl w:val="0"/>
                <w:numId w:val="21"/>
              </w:numPr>
            </w:pPr>
            <w:r>
              <w:t>Ein Messergebnis mit Hilfe der Dezimalschreibung darstellen (1,5 m)</w:t>
            </w:r>
          </w:p>
          <w:p w14:paraId="7B37EF7C" w14:textId="77777777" w:rsidR="006D78C3" w:rsidRDefault="006D78C3" w:rsidP="00E706CC">
            <w:pPr>
              <w:pStyle w:val="Tabelleninhalt"/>
            </w:pPr>
            <w:r>
              <w:t>Rechnen mit Größen</w:t>
            </w:r>
          </w:p>
          <w:p w14:paraId="2BEB6E8B" w14:textId="77777777" w:rsidR="006D78C3" w:rsidRDefault="006D78C3" w:rsidP="00E706CC">
            <w:pPr>
              <w:pStyle w:val="Tabelleninhalt"/>
              <w:numPr>
                <w:ilvl w:val="0"/>
                <w:numId w:val="21"/>
              </w:numPr>
            </w:pPr>
            <w:r>
              <w:t>Erkennen, dass nur Größen der gleichen Art rechnerisch verknüpft werden können</w:t>
            </w:r>
          </w:p>
          <w:p w14:paraId="01FCA623" w14:textId="77777777" w:rsidR="006D78C3" w:rsidRDefault="006D78C3" w:rsidP="00E706CC">
            <w:pPr>
              <w:pStyle w:val="Tabelleninhalt"/>
              <w:numPr>
                <w:ilvl w:val="0"/>
                <w:numId w:val="21"/>
              </w:numPr>
            </w:pPr>
            <w:r>
              <w:t>Erkennen, wann vor einer Rechnung eine Umwandlung in eine andere Einheit nötig ist</w:t>
            </w:r>
          </w:p>
          <w:p w14:paraId="547E45CF" w14:textId="77777777" w:rsidR="006D78C3" w:rsidRPr="00EE4FB5" w:rsidRDefault="006D78C3" w:rsidP="00E706CC">
            <w:pPr>
              <w:pStyle w:val="Tabelleninhalt"/>
              <w:numPr>
                <w:ilvl w:val="0"/>
                <w:numId w:val="21"/>
              </w:numPr>
            </w:pPr>
            <w:r>
              <w:t>Zur Überprüfung der errechneten Ergebnisse Stützpunktvorstellungen und Schätzungen nutzen</w:t>
            </w:r>
          </w:p>
        </w:tc>
        <w:tc>
          <w:tcPr>
            <w:tcW w:w="7421" w:type="dxa"/>
            <w:shd w:val="clear" w:color="auto" w:fill="auto"/>
          </w:tcPr>
          <w:p w14:paraId="0B48FFC7" w14:textId="77777777" w:rsidR="006D78C3" w:rsidRPr="00EE4FB5" w:rsidRDefault="006D78C3" w:rsidP="00E706CC">
            <w:pPr>
              <w:pStyle w:val="Tabelleninhalt"/>
            </w:pPr>
          </w:p>
        </w:tc>
      </w:tr>
    </w:tbl>
    <w:p w14:paraId="3513FDD2" w14:textId="6D7066F5" w:rsidR="00AC6205" w:rsidRDefault="00D16690" w:rsidP="00D16690">
      <w:pPr>
        <w:pStyle w:val="berschrift1"/>
      </w:pPr>
      <w:r>
        <w:lastRenderedPageBreak/>
        <w:t>Aktivitäten Zahlverständnis</w:t>
      </w:r>
    </w:p>
    <w:p w14:paraId="3CFCBFB4" w14:textId="76915FF6" w:rsidR="009609AA" w:rsidRDefault="003D1C0A" w:rsidP="009609AA">
      <w:r w:rsidRPr="003D1C0A">
        <w:t>Besteht bei einem Kind bzw.</w:t>
      </w:r>
      <w:r w:rsidR="0063524D">
        <w:t xml:space="preserve"> einer:einem</w:t>
      </w:r>
      <w:r w:rsidRPr="003D1C0A">
        <w:t xml:space="preserve"> Jugendlichen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3577E2">
      <w:pPr>
        <w:pStyle w:val="berschrift2"/>
      </w:pPr>
      <w:r>
        <w:t>Basales Verständnis von Mengeneigenschaften</w:t>
      </w:r>
    </w:p>
    <w:p w14:paraId="4CD69EB2" w14:textId="31064E32" w:rsidR="00CD26FB" w:rsidRDefault="003D1C0A" w:rsidP="00E05623">
      <w:r w:rsidRPr="003D1C0A">
        <w:t xml:space="preserve">Operations- und Stellenwertverständnis sind in diesem Fall nicht relevant. Die Bereiche </w:t>
      </w:r>
      <w:r w:rsidR="009674DE">
        <w:t>C</w:t>
      </w:r>
      <w:r w:rsidRPr="003D1C0A">
        <w:t xml:space="preserve">2, </w:t>
      </w:r>
      <w:r w:rsidR="009674DE">
        <w:t>D</w:t>
      </w:r>
      <w:r w:rsidRPr="003D1C0A">
        <w:t xml:space="preserve"> und </w:t>
      </w:r>
      <w:r w:rsidR="009674DE">
        <w:t>E</w:t>
      </w:r>
      <w:r w:rsidRPr="003D1C0A">
        <w:t xml:space="preserve"> der Arbeitshilfe werden folglich nicht ausgefüllt. Im Bereich Teilhabe (</w:t>
      </w:r>
      <w:r w:rsidR="009674DE">
        <w:t>F</w:t>
      </w:r>
      <w:r w:rsidRPr="003D1C0A">
        <w:t xml:space="preserve">) wird Bereich </w:t>
      </w:r>
      <w:r w:rsidR="009674DE">
        <w:t>F</w:t>
      </w:r>
      <w:r w:rsidRPr="003D1C0A">
        <w:t>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29E49669" w14:textId="77777777" w:rsidR="002D16FC" w:rsidRDefault="002D16FC" w:rsidP="008F3B3A">
            <w:pPr>
              <w:pStyle w:val="Tabelleninhalt"/>
              <w:numPr>
                <w:ilvl w:val="0"/>
                <w:numId w:val="9"/>
              </w:numPr>
            </w:pPr>
            <w:r>
              <w:t xml:space="preserve">Mengen aus unterschiedlichen Elementen in </w:t>
            </w:r>
          </w:p>
          <w:p w14:paraId="416B012E" w14:textId="77777777" w:rsidR="002D16FC" w:rsidRDefault="002D16FC" w:rsidP="008F3B3A">
            <w:pPr>
              <w:pStyle w:val="Tabelleninhalt"/>
              <w:numPr>
                <w:ilvl w:val="0"/>
                <w:numId w:val="9"/>
              </w:numPr>
            </w:pPr>
            <w:r>
              <w:t>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3577E2">
      <w:pPr>
        <w:pStyle w:val="berschrift2"/>
      </w:pPr>
      <w:r>
        <w:t>Kompetenzebenen Zahlverständnis</w:t>
      </w:r>
    </w:p>
    <w:p w14:paraId="68B7619E" w14:textId="396313AF"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w:t>
      </w:r>
      <w:r w:rsidR="009674DE">
        <w:t>D</w:t>
      </w:r>
      <w:r w:rsidR="00265352" w:rsidRPr="00265352">
        <w:t>1-</w:t>
      </w:r>
      <w:r w:rsidR="009674DE">
        <w:t>D</w:t>
      </w:r>
      <w:r w:rsidR="00265352" w:rsidRPr="00265352">
        <w:t>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lastRenderedPageBreak/>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lastRenderedPageBreak/>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49C114F1" w:rsidR="00EA35A2" w:rsidRPr="00EA35A2" w:rsidRDefault="00265352" w:rsidP="00EA35A2">
      <w:r>
        <w:t>An dieser Stelle</w:t>
      </w:r>
      <w:r w:rsidRPr="00265352">
        <w:t xml:space="preserve"> muss eine Entscheidung bezüglich der Kompetenzebene des Operationsverständnisses getroffen werden (</w:t>
      </w:r>
      <w:r w:rsidR="009674DE">
        <w:t>D</w:t>
      </w:r>
      <w:r w:rsidRPr="00265352">
        <w:t>1-</w:t>
      </w:r>
      <w:r w:rsidR="009674DE">
        <w:t>D</w:t>
      </w:r>
      <w:r w:rsidRPr="00265352">
        <w:t>4). Es wird ausschließlich die ausgewählte Kompetenzebene ausgefüllt.</w:t>
      </w:r>
    </w:p>
    <w:p w14:paraId="21CA6A45" w14:textId="14908C8C" w:rsidR="00990EAD" w:rsidRPr="001F6114" w:rsidRDefault="008726FB" w:rsidP="002936F9">
      <w:pPr>
        <w:pStyle w:val="berschrift2"/>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Eine konkret erfassbare Realsituation (unmittelbar verständlich, keine Strukturierung notwendig, Werte in der Rechenreihenfolge angegeben) mit passenden Signalwörtern in eine einschrittige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2936F9">
      <w:pPr>
        <w:pStyle w:val="berschrift2"/>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Eine einfache Problemstellung (abstrakte Beziehungen zwischen Größen oder Zahlen, Notwendigkeit einer einfachen gedanklichen Strukturierung der dargestellten Situation, die Reihenfolge der genannten Werte oder Signalwörter können nicht mehr als Hinweis auf passende Operationen genutzt werden) in eine einschrittige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2936F9">
      <w:pPr>
        <w:pStyle w:val="berschrift2"/>
      </w:pPr>
      <w:r>
        <w:lastRenderedPageBreak/>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auf passende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2936F9">
      <w:pPr>
        <w:pStyle w:val="berschrift2"/>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Eine Situation von ausgeprägter Komplexität und Problemhaltigkeit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42A99E82"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9674DE">
        <w:t>E</w:t>
      </w:r>
      <w:r w:rsidR="00265352" w:rsidRPr="00265352">
        <w:t>1-</w:t>
      </w:r>
      <w:r w:rsidR="009674DE">
        <w:t>E</w:t>
      </w:r>
      <w:r w:rsidR="00265352" w:rsidRPr="00265352">
        <w:t>4). Es wird ausschließlich die ausgewählte Kompetenzebene ausgefüllt.</w:t>
      </w:r>
    </w:p>
    <w:p w14:paraId="229EE20A" w14:textId="1C6A1664" w:rsidR="00A16FE5" w:rsidRPr="001F6114" w:rsidRDefault="00EA35A2" w:rsidP="002936F9">
      <w:pPr>
        <w:pStyle w:val="berschrift2"/>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2936F9">
      <w:pPr>
        <w:pStyle w:val="berschrift2"/>
      </w:pPr>
      <w:r w:rsidRPr="00EA35A2">
        <w:lastRenderedPageBreak/>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Einfache Überträge bzw. Entbündelungen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2936F9">
      <w:pPr>
        <w:pStyle w:val="berschrift2"/>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Bündelungen bzw. Entbündelungen auch mehrfach vornehmen</w:t>
            </w:r>
          </w:p>
          <w:p w14:paraId="740EA25A" w14:textId="11C208C4" w:rsidR="00E734A7" w:rsidRDefault="00E734A7" w:rsidP="00764B44">
            <w:pPr>
              <w:pStyle w:val="Tabelleninhalt"/>
              <w:numPr>
                <w:ilvl w:val="0"/>
                <w:numId w:val="29"/>
              </w:numPr>
            </w:pPr>
            <w:r>
              <w:t>Mehrere Eigenschaften von Zahlen (z.B. Zahlgröße, Anzahl von Stellen) in unterschiedl</w:t>
            </w:r>
            <w:r w:rsidR="0063524D">
              <w:t xml:space="preserve">ichen </w:t>
            </w:r>
            <w:r>
              <w:t>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2936F9">
      <w:pPr>
        <w:pStyle w:val="berschrift2"/>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 xml:space="preserve">Wirkungen von komplexen Rechenoperationen auf Stellenwertzahlen des Ergebnisses abschätzen (z. B. bei </w:t>
            </w:r>
            <w:r>
              <w:lastRenderedPageBreak/>
              <w:t>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01195C5E" w:rsidR="00265352" w:rsidRPr="00265352" w:rsidRDefault="004D5298" w:rsidP="00265352">
      <w:r>
        <w:t>Bei Auswahl des basalen Mengenverständnisses (</w:t>
      </w:r>
      <w:r w:rsidR="009674DE">
        <w:t>C</w:t>
      </w:r>
      <w:r>
        <w:t xml:space="preserve">1) wird an dieser Stelle </w:t>
      </w:r>
      <w:r w:rsidR="009674DE">
        <w:t>F</w:t>
      </w:r>
      <w:r>
        <w:t xml:space="preserve">1 ausgewählt. In allen anderen Fällen wird </w:t>
      </w:r>
      <w:r w:rsidR="009674DE">
        <w:t>F</w:t>
      </w:r>
      <w:r w:rsidRPr="003D1C0A">
        <w:t>2 ausgewählt.</w:t>
      </w:r>
    </w:p>
    <w:p w14:paraId="5740ADCE" w14:textId="7421F416" w:rsidR="00CD49E3" w:rsidRDefault="00CD49E3" w:rsidP="002936F9">
      <w:pPr>
        <w:pStyle w:val="berschrift2"/>
      </w:pPr>
      <w:r w:rsidRPr="00CD49E3">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"Morgens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128547C4" w:rsidR="00EE4985" w:rsidRPr="00EE4985" w:rsidRDefault="00EE4985" w:rsidP="002936F9">
      <w:pPr>
        <w:pStyle w:val="berschrift2"/>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1E5DCBD0"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11DA289C" w:rsidR="00983406" w:rsidRPr="00EE4FB5" w:rsidRDefault="00983406" w:rsidP="00354EFF">
            <w:pPr>
              <w:pStyle w:val="Tabelleninhalt"/>
            </w:pPr>
            <w:r w:rsidRPr="00421A55">
              <w:t xml:space="preserve">(z. B. aus </w:t>
            </w:r>
            <w:r w:rsidR="0063524D">
              <w:t xml:space="preserve">ärztlichen Berichten </w:t>
            </w:r>
            <w:r w:rsidRPr="00421A55">
              <w:t>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lastRenderedPageBreak/>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t>Lenkung der Aufmerksamkeit</w:t>
            </w:r>
          </w:p>
          <w:p w14:paraId="3175E8A1" w14:textId="77777777" w:rsidR="00983406" w:rsidRPr="00EE4FB5" w:rsidRDefault="00983406" w:rsidP="008F3B3A">
            <w:pPr>
              <w:pStyle w:val="Tabelleninhalt"/>
              <w:numPr>
                <w:ilvl w:val="0"/>
                <w:numId w:val="13"/>
              </w:numPr>
            </w:pPr>
            <w: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t>Kurzzeitgedächtnis (Gsm)</w:t>
            </w:r>
          </w:p>
          <w:p w14:paraId="17D6E75C" w14:textId="690708EC" w:rsidR="00983406" w:rsidRPr="00EE4FB5" w:rsidRDefault="00983406" w:rsidP="008F3B3A">
            <w:pPr>
              <w:pStyle w:val="Tabelleninhalt"/>
              <w:numPr>
                <w:ilvl w:val="0"/>
                <w:numId w:val="14"/>
              </w:numPr>
            </w:pPr>
            <w:r>
              <w:t>Langzeitspeicherung und -abruf (Glr)</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(Gf):</w:t>
            </w:r>
          </w:p>
          <w:p w14:paraId="0B646D9E" w14:textId="77777777" w:rsidR="00983406" w:rsidRDefault="00983406" w:rsidP="008F3B3A">
            <w:pPr>
              <w:pStyle w:val="Tabelleninhalt"/>
              <w:numPr>
                <w:ilvl w:val="0"/>
                <w:numId w:val="16"/>
              </w:numPr>
            </w:pPr>
            <w:r>
              <w:lastRenderedPageBreak/>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(Gc):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(Gp)</w:t>
            </w:r>
          </w:p>
          <w:p w14:paraId="79F133BF" w14:textId="77777777" w:rsidR="00983406" w:rsidRDefault="00983406" w:rsidP="008F3B3A">
            <w:pPr>
              <w:pStyle w:val="Tabelleninhalt"/>
              <w:numPr>
                <w:ilvl w:val="0"/>
                <w:numId w:val="16"/>
              </w:numPr>
            </w:pPr>
            <w:r>
              <w:t>Laterale Dominanz (Gp)</w:t>
            </w:r>
          </w:p>
          <w:p w14:paraId="355B1881" w14:textId="77777777" w:rsidR="00983406" w:rsidRDefault="00983406" w:rsidP="008F3B3A">
            <w:pPr>
              <w:pStyle w:val="Tabelleninhalt"/>
              <w:numPr>
                <w:ilvl w:val="0"/>
                <w:numId w:val="16"/>
              </w:numPr>
            </w:pPr>
            <w:r>
              <w:t>Psychomotorische Geschwindigkeit (Gps)</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t>Sonstige mentale Funktionen</w:t>
            </w:r>
            <w:r w:rsidR="003B011D">
              <w:t>:</w:t>
            </w:r>
          </w:p>
          <w:p w14:paraId="23B1C021" w14:textId="77777777" w:rsidR="00983406" w:rsidRDefault="00983406" w:rsidP="008F3B3A">
            <w:pPr>
              <w:pStyle w:val="Tabelleninhalt"/>
              <w:numPr>
                <w:ilvl w:val="0"/>
                <w:numId w:val="16"/>
              </w:numPr>
            </w:pPr>
            <w:r>
              <w:t>Verarbeitungsgeschwindigkeit (Gs)</w:t>
            </w:r>
          </w:p>
          <w:p w14:paraId="75247F29" w14:textId="77777777" w:rsidR="00983406" w:rsidRPr="00C0072D" w:rsidRDefault="00983406" w:rsidP="008F3B3A">
            <w:pPr>
              <w:pStyle w:val="Tabelleninhalt"/>
              <w:numPr>
                <w:ilvl w:val="0"/>
                <w:numId w:val="16"/>
              </w:numPr>
            </w:pPr>
            <w:r>
              <w:t>Reaktions- und Entscheidungsgeschwindigkeit (Gt)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t>Umweltfaktoren</w:t>
      </w:r>
    </w:p>
    <w:p w14:paraId="1A6AB669" w14:textId="5DEB4D39" w:rsidR="0052794B" w:rsidRDefault="0052794B" w:rsidP="002936F9">
      <w:pPr>
        <w:pStyle w:val="berschrift2"/>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Inwieweit erfolgt eine Mathematisierung des Alltags (z. B. Abzählen von Gläsern beim Tischdecken)?</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2936F9">
      <w:pPr>
        <w:pStyle w:val="berschrift2"/>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1000er-Würfel,...)?</w:t>
            </w:r>
          </w:p>
          <w:p w14:paraId="23E25AC2" w14:textId="2AE28921" w:rsidR="00066ACB" w:rsidRDefault="00066ACB" w:rsidP="008F3B3A">
            <w:pPr>
              <w:pStyle w:val="Tabelleninhalt"/>
              <w:numPr>
                <w:ilvl w:val="0"/>
                <w:numId w:val="16"/>
              </w:numPr>
            </w:pPr>
            <w:r>
              <w:t>Werden Anschauungsmittel schülerangemessen adaptiert (z.B. Schriftgröße, Kontrast,...)?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PC, iPad, Übertragungsanlage, Talker,...?</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B45BEF">
        <w:tc>
          <w:tcPr>
            <w:tcW w:w="4531"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lastRenderedPageBreak/>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0667D188" w:rsidR="0014051F" w:rsidRDefault="0014051F" w:rsidP="0014051F">
      <w:r>
        <w:t xml:space="preserve">Im Rahmen der Hypothesenbildung </w:t>
      </w:r>
      <w:r w:rsidR="00CB685A">
        <w:t xml:space="preserve">werden Zusammenhänge beschrieben, die erklären, woran es liegen könnte, dass bei einem Kind bzw. </w:t>
      </w:r>
      <w:r w:rsidR="0063524D">
        <w:t>einer:</w:t>
      </w:r>
      <w:r w:rsidR="00CB685A">
        <w:t xml:space="preserve">einem Jugendlichen Schwierigkeiten, z.B. </w:t>
      </w:r>
      <w:r w:rsidR="009B098F">
        <w:t xml:space="preserve">beim </w:t>
      </w:r>
      <w:r w:rsidR="000F10AF">
        <w:t>Bezahlen mit Geld</w:t>
      </w:r>
      <w:r w:rsidR="00CB685A">
        <w:t xml:space="preserve">, bestehen (vgl. Hypothesenbildung </w:t>
      </w:r>
      <w:hyperlink r:id="rId12"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7C317ECE" w:rsidR="0044007B" w:rsidRDefault="0044007B" w:rsidP="0044007B">
      <w:r>
        <w:t>Im Rahmen der kooperativen Bildungsplanung werden für ein Kind bzw. eine</w:t>
      </w:r>
      <w:r w:rsidR="0063524D">
        <w:t>:</w:t>
      </w:r>
      <w:r>
        <w:t>n Jugendliche</w:t>
      </w:r>
      <w:r w:rsidR="0063524D">
        <w:t>:</w:t>
      </w:r>
      <w:r>
        <w:t>n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3"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4"/>
      <w:footerReference w:type="default" r:id="rId15"/>
      <w:headerReference w:type="first" r:id="rId16"/>
      <w:footerReference w:type="first" r:id="rId17"/>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CDEF" w14:textId="77777777" w:rsidR="007264B4" w:rsidRDefault="007264B4" w:rsidP="00D519E2">
      <w:r>
        <w:separator/>
      </w:r>
    </w:p>
  </w:endnote>
  <w:endnote w:type="continuationSeparator" w:id="0">
    <w:p w14:paraId="768F3637" w14:textId="77777777" w:rsidR="007264B4" w:rsidRDefault="007264B4"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0E1E72EC" w:rsidR="003E78C8" w:rsidRPr="006738B3" w:rsidRDefault="005725C1" w:rsidP="003E78C8">
          <w:pPr>
            <w:pStyle w:val="Fuzeile"/>
          </w:pPr>
          <w:r>
            <w:t xml:space="preserve">Arbeitshilfe </w:t>
          </w:r>
          <w:r w:rsidR="003D6B28">
            <w:t>Mathematik - Größen und Messen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20" name="Grafik 2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3557FFF1" w:rsidR="00E44721" w:rsidRPr="006738B3" w:rsidRDefault="005725C1" w:rsidP="003E78C8">
          <w:pPr>
            <w:pStyle w:val="Fuzeile"/>
          </w:pPr>
          <w:r>
            <w:t xml:space="preserve">Arbeitshilfe </w:t>
          </w:r>
          <w:r w:rsidR="003E174D">
            <w:t xml:space="preserve">Mathematik - </w:t>
          </w:r>
          <w:r w:rsidR="00D86E53">
            <w:t>Größen und Messen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25" name="Grafik 2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49CB" w14:textId="77777777" w:rsidR="007264B4" w:rsidRDefault="007264B4" w:rsidP="00D519E2">
      <w:r>
        <w:separator/>
      </w:r>
    </w:p>
  </w:footnote>
  <w:footnote w:type="continuationSeparator" w:id="0">
    <w:p w14:paraId="7A8ACD24" w14:textId="77777777" w:rsidR="007264B4" w:rsidRDefault="007264B4"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2FC78D3" w:rsidR="003E174D" w:rsidRPr="009053F2" w:rsidRDefault="00D86E53" w:rsidP="000031CE">
          <w:pPr>
            <w:pStyle w:val="Kopfzeile"/>
          </w:pPr>
          <w:r>
            <w:t>Größen und Messen</w:t>
          </w:r>
        </w:p>
        <w:p w14:paraId="6B4CBF30" w14:textId="31C43EFF" w:rsidR="000031CE" w:rsidRDefault="000031CE" w:rsidP="000031CE">
          <w:pPr>
            <w:pStyle w:val="Kopfzeile"/>
          </w:pPr>
          <w:r>
            <w:t>Autor</w:t>
          </w:r>
          <w:r w:rsidR="0063524D">
            <w:t>:inn</w:t>
          </w:r>
          <w:r>
            <w:t xml:space="preserve">en: </w:t>
          </w:r>
          <w:r w:rsidR="00F7023C">
            <w:t>Rauner, R</w:t>
          </w:r>
          <w:r w:rsidR="009520C7">
            <w:t>.</w:t>
          </w:r>
          <w:r w:rsidR="009E473E">
            <w:t>, Stecher, M., Riess, A. &amp; Groß, C.</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19" name="Grafik 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7868C0A" w:rsidR="000031CE" w:rsidRDefault="000031CE" w:rsidP="000031CE">
          <w:pPr>
            <w:pStyle w:val="Kopfzeile"/>
          </w:pPr>
          <w:r w:rsidRPr="009053F2">
            <w:t>Webbasierte Sonderpädagogische Diagnostik</w:t>
          </w:r>
          <w:r>
            <w:t xml:space="preserve"> - Arbeitshilfe </w:t>
          </w:r>
          <w:r w:rsidR="003E174D">
            <w:t>Mathematik-</w:t>
          </w:r>
          <w:r w:rsidR="00D86E53">
            <w:t>Größen und Messe</w:t>
          </w:r>
          <w:r w:rsidR="003E174D">
            <w:t>n</w:t>
          </w:r>
        </w:p>
        <w:p w14:paraId="52717AD0" w14:textId="5990E5D2" w:rsidR="003E174D" w:rsidRDefault="000031CE" w:rsidP="000031CE">
          <w:pPr>
            <w:pStyle w:val="Kopfzeile"/>
          </w:pPr>
          <w:r>
            <w:t>Autor</w:t>
          </w:r>
          <w:r w:rsidR="0063524D">
            <w:t>:inn</w:t>
          </w:r>
          <w:r>
            <w:t xml:space="preserve">en: </w:t>
          </w:r>
          <w:r w:rsidR="009E473E">
            <w:t>Rauner, R., Stecher, M., Riess, A. &amp; Groß, C.</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24" name="Grafik 2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0025042">
    <w:abstractNumId w:val="26"/>
  </w:num>
  <w:num w:numId="2" w16cid:durableId="862549499">
    <w:abstractNumId w:val="13"/>
  </w:num>
  <w:num w:numId="3" w16cid:durableId="1895505324">
    <w:abstractNumId w:val="21"/>
  </w:num>
  <w:num w:numId="4" w16cid:durableId="1096705183">
    <w:abstractNumId w:val="24"/>
  </w:num>
  <w:num w:numId="5" w16cid:durableId="2018800518">
    <w:abstractNumId w:val="0"/>
  </w:num>
  <w:num w:numId="6" w16cid:durableId="406074290">
    <w:abstractNumId w:val="25"/>
  </w:num>
  <w:num w:numId="7" w16cid:durableId="1929970630">
    <w:abstractNumId w:val="5"/>
  </w:num>
  <w:num w:numId="8" w16cid:durableId="1673028574">
    <w:abstractNumId w:val="22"/>
  </w:num>
  <w:num w:numId="9" w16cid:durableId="2092383792">
    <w:abstractNumId w:val="12"/>
  </w:num>
  <w:num w:numId="10" w16cid:durableId="1162309242">
    <w:abstractNumId w:val="29"/>
  </w:num>
  <w:num w:numId="11" w16cid:durableId="765812858">
    <w:abstractNumId w:val="27"/>
  </w:num>
  <w:num w:numId="12" w16cid:durableId="1979258278">
    <w:abstractNumId w:val="11"/>
  </w:num>
  <w:num w:numId="13" w16cid:durableId="1581520040">
    <w:abstractNumId w:val="8"/>
  </w:num>
  <w:num w:numId="14" w16cid:durableId="833884519">
    <w:abstractNumId w:val="4"/>
  </w:num>
  <w:num w:numId="15" w16cid:durableId="1417628205">
    <w:abstractNumId w:val="16"/>
  </w:num>
  <w:num w:numId="16" w16cid:durableId="1878737587">
    <w:abstractNumId w:val="19"/>
  </w:num>
  <w:num w:numId="17" w16cid:durableId="1989092002">
    <w:abstractNumId w:val="1"/>
  </w:num>
  <w:num w:numId="18" w16cid:durableId="619532345">
    <w:abstractNumId w:val="7"/>
  </w:num>
  <w:num w:numId="19" w16cid:durableId="349137722">
    <w:abstractNumId w:val="18"/>
  </w:num>
  <w:num w:numId="20" w16cid:durableId="640958789">
    <w:abstractNumId w:val="20"/>
  </w:num>
  <w:num w:numId="21" w16cid:durableId="2003924245">
    <w:abstractNumId w:val="2"/>
  </w:num>
  <w:num w:numId="22" w16cid:durableId="1926844701">
    <w:abstractNumId w:val="28"/>
  </w:num>
  <w:num w:numId="23" w16cid:durableId="1349406578">
    <w:abstractNumId w:val="6"/>
  </w:num>
  <w:num w:numId="24" w16cid:durableId="1429350962">
    <w:abstractNumId w:val="9"/>
  </w:num>
  <w:num w:numId="25" w16cid:durableId="1271352889">
    <w:abstractNumId w:val="14"/>
  </w:num>
  <w:num w:numId="26" w16cid:durableId="2059428104">
    <w:abstractNumId w:val="15"/>
  </w:num>
  <w:num w:numId="27" w16cid:durableId="264119920">
    <w:abstractNumId w:val="10"/>
  </w:num>
  <w:num w:numId="28" w16cid:durableId="2086341854">
    <w:abstractNumId w:val="17"/>
  </w:num>
  <w:num w:numId="29" w16cid:durableId="1134718397">
    <w:abstractNumId w:val="3"/>
  </w:num>
  <w:num w:numId="30" w16cid:durableId="40129649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J6utDJsixYZAhC9HzPwQbKUSU7OT/dbFERN6TMhKL9ce3ji5K+RkKPGXi/3TOAa0IBMcxFfqKg1dmwUlpzz0zg==" w:salt="T3SSp4sS+WbW+xNzucRYP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C4D66"/>
    <w:rsid w:val="000C6215"/>
    <w:rsid w:val="000E34F4"/>
    <w:rsid w:val="000E53FC"/>
    <w:rsid w:val="000F10AF"/>
    <w:rsid w:val="000F3458"/>
    <w:rsid w:val="000F468F"/>
    <w:rsid w:val="000F4D52"/>
    <w:rsid w:val="001120F7"/>
    <w:rsid w:val="00112C1E"/>
    <w:rsid w:val="0011313B"/>
    <w:rsid w:val="00115B20"/>
    <w:rsid w:val="0014051F"/>
    <w:rsid w:val="001551CF"/>
    <w:rsid w:val="00155AB3"/>
    <w:rsid w:val="00157B18"/>
    <w:rsid w:val="001735AA"/>
    <w:rsid w:val="0019273B"/>
    <w:rsid w:val="001B7325"/>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68D6"/>
    <w:rsid w:val="002532BA"/>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C54"/>
    <w:rsid w:val="002E60A3"/>
    <w:rsid w:val="002E6ED7"/>
    <w:rsid w:val="002F0ECB"/>
    <w:rsid w:val="002F3CD2"/>
    <w:rsid w:val="00322E85"/>
    <w:rsid w:val="00333D20"/>
    <w:rsid w:val="00337655"/>
    <w:rsid w:val="00344732"/>
    <w:rsid w:val="003539A0"/>
    <w:rsid w:val="003577E2"/>
    <w:rsid w:val="00375BFE"/>
    <w:rsid w:val="00383B01"/>
    <w:rsid w:val="00392D59"/>
    <w:rsid w:val="003973E5"/>
    <w:rsid w:val="003B011D"/>
    <w:rsid w:val="003B7F5A"/>
    <w:rsid w:val="003C25D5"/>
    <w:rsid w:val="003C4318"/>
    <w:rsid w:val="003D1C0A"/>
    <w:rsid w:val="003D4AAC"/>
    <w:rsid w:val="003D6B28"/>
    <w:rsid w:val="003E174D"/>
    <w:rsid w:val="003E374E"/>
    <w:rsid w:val="003E78C8"/>
    <w:rsid w:val="0040114C"/>
    <w:rsid w:val="00406F45"/>
    <w:rsid w:val="004071BE"/>
    <w:rsid w:val="004153DE"/>
    <w:rsid w:val="00421A55"/>
    <w:rsid w:val="00435AEA"/>
    <w:rsid w:val="0044007B"/>
    <w:rsid w:val="004419E0"/>
    <w:rsid w:val="00445E7E"/>
    <w:rsid w:val="004515E3"/>
    <w:rsid w:val="00470DFE"/>
    <w:rsid w:val="0048272B"/>
    <w:rsid w:val="00482D90"/>
    <w:rsid w:val="0049794D"/>
    <w:rsid w:val="004A4876"/>
    <w:rsid w:val="004C12BD"/>
    <w:rsid w:val="004C6A4A"/>
    <w:rsid w:val="004D3A16"/>
    <w:rsid w:val="004D5298"/>
    <w:rsid w:val="004E28E8"/>
    <w:rsid w:val="004E57EF"/>
    <w:rsid w:val="004E67D8"/>
    <w:rsid w:val="004F24B0"/>
    <w:rsid w:val="004F709D"/>
    <w:rsid w:val="00503937"/>
    <w:rsid w:val="00507955"/>
    <w:rsid w:val="00514EB6"/>
    <w:rsid w:val="00517B72"/>
    <w:rsid w:val="00521EF7"/>
    <w:rsid w:val="0052794B"/>
    <w:rsid w:val="00534C85"/>
    <w:rsid w:val="00550A6C"/>
    <w:rsid w:val="00552C26"/>
    <w:rsid w:val="00555B96"/>
    <w:rsid w:val="00564F9B"/>
    <w:rsid w:val="005674ED"/>
    <w:rsid w:val="005725C1"/>
    <w:rsid w:val="00574BA8"/>
    <w:rsid w:val="00576407"/>
    <w:rsid w:val="00581398"/>
    <w:rsid w:val="00585258"/>
    <w:rsid w:val="005A58F2"/>
    <w:rsid w:val="005B5133"/>
    <w:rsid w:val="005B6131"/>
    <w:rsid w:val="005D6317"/>
    <w:rsid w:val="005D7B06"/>
    <w:rsid w:val="005F6398"/>
    <w:rsid w:val="006007A2"/>
    <w:rsid w:val="00602CEE"/>
    <w:rsid w:val="00603169"/>
    <w:rsid w:val="00611AFF"/>
    <w:rsid w:val="00616BDD"/>
    <w:rsid w:val="00622A6A"/>
    <w:rsid w:val="0063466B"/>
    <w:rsid w:val="0063524D"/>
    <w:rsid w:val="00636DF4"/>
    <w:rsid w:val="00653824"/>
    <w:rsid w:val="006667FC"/>
    <w:rsid w:val="006671E0"/>
    <w:rsid w:val="00674752"/>
    <w:rsid w:val="00677DF8"/>
    <w:rsid w:val="00680DEF"/>
    <w:rsid w:val="00680E76"/>
    <w:rsid w:val="006A544E"/>
    <w:rsid w:val="006A6893"/>
    <w:rsid w:val="006B6E08"/>
    <w:rsid w:val="006C16BE"/>
    <w:rsid w:val="006C6209"/>
    <w:rsid w:val="006D2604"/>
    <w:rsid w:val="006D5D64"/>
    <w:rsid w:val="006D78C3"/>
    <w:rsid w:val="006E5C0D"/>
    <w:rsid w:val="006F0625"/>
    <w:rsid w:val="00700CFE"/>
    <w:rsid w:val="007227A7"/>
    <w:rsid w:val="007264B4"/>
    <w:rsid w:val="0072692F"/>
    <w:rsid w:val="00732065"/>
    <w:rsid w:val="00732A79"/>
    <w:rsid w:val="00745050"/>
    <w:rsid w:val="00753F52"/>
    <w:rsid w:val="007547A3"/>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E67D9"/>
    <w:rsid w:val="008E6816"/>
    <w:rsid w:val="008F3B3A"/>
    <w:rsid w:val="008F4F77"/>
    <w:rsid w:val="00904A85"/>
    <w:rsid w:val="009053F2"/>
    <w:rsid w:val="00910E31"/>
    <w:rsid w:val="00920C50"/>
    <w:rsid w:val="00935F1C"/>
    <w:rsid w:val="009520C7"/>
    <w:rsid w:val="009609AA"/>
    <w:rsid w:val="009625B6"/>
    <w:rsid w:val="009625EA"/>
    <w:rsid w:val="009674DE"/>
    <w:rsid w:val="00983406"/>
    <w:rsid w:val="009846C0"/>
    <w:rsid w:val="00984D5A"/>
    <w:rsid w:val="00990EAD"/>
    <w:rsid w:val="00992B52"/>
    <w:rsid w:val="0099596B"/>
    <w:rsid w:val="009B098F"/>
    <w:rsid w:val="009B157C"/>
    <w:rsid w:val="009B15C9"/>
    <w:rsid w:val="009C2768"/>
    <w:rsid w:val="009C4D9E"/>
    <w:rsid w:val="009E2DD4"/>
    <w:rsid w:val="009E473E"/>
    <w:rsid w:val="009F3E03"/>
    <w:rsid w:val="00A009F5"/>
    <w:rsid w:val="00A0519A"/>
    <w:rsid w:val="00A16FE5"/>
    <w:rsid w:val="00A35E82"/>
    <w:rsid w:val="00A4419B"/>
    <w:rsid w:val="00A54BB1"/>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45BEF"/>
    <w:rsid w:val="00B53650"/>
    <w:rsid w:val="00B548BF"/>
    <w:rsid w:val="00B7109F"/>
    <w:rsid w:val="00B751DC"/>
    <w:rsid w:val="00B842FF"/>
    <w:rsid w:val="00B91323"/>
    <w:rsid w:val="00BA4DFD"/>
    <w:rsid w:val="00BB4170"/>
    <w:rsid w:val="00BC2953"/>
    <w:rsid w:val="00BC744F"/>
    <w:rsid w:val="00BD47A8"/>
    <w:rsid w:val="00BE662C"/>
    <w:rsid w:val="00BF2C8A"/>
    <w:rsid w:val="00BF3833"/>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6299"/>
    <w:rsid w:val="00CB685A"/>
    <w:rsid w:val="00CB7233"/>
    <w:rsid w:val="00CC7025"/>
    <w:rsid w:val="00CC7E6D"/>
    <w:rsid w:val="00CD26FB"/>
    <w:rsid w:val="00CD3927"/>
    <w:rsid w:val="00CD42A4"/>
    <w:rsid w:val="00CD49E3"/>
    <w:rsid w:val="00CF4045"/>
    <w:rsid w:val="00D01C81"/>
    <w:rsid w:val="00D037D3"/>
    <w:rsid w:val="00D1494D"/>
    <w:rsid w:val="00D16690"/>
    <w:rsid w:val="00D519E2"/>
    <w:rsid w:val="00D72AB7"/>
    <w:rsid w:val="00D86E53"/>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5CA2"/>
    <w:rsid w:val="00E44502"/>
    <w:rsid w:val="00E44721"/>
    <w:rsid w:val="00E52FD1"/>
    <w:rsid w:val="00E731EA"/>
    <w:rsid w:val="00E734A7"/>
    <w:rsid w:val="00E8712C"/>
    <w:rsid w:val="00E95783"/>
    <w:rsid w:val="00EA35A2"/>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570"/>
    <w:rsid w:val="00F5120F"/>
    <w:rsid w:val="00F534DA"/>
    <w:rsid w:val="00F54DDA"/>
    <w:rsid w:val="00F55791"/>
    <w:rsid w:val="00F5591D"/>
    <w:rsid w:val="00F62EFC"/>
    <w:rsid w:val="00F643A1"/>
    <w:rsid w:val="00F65DDC"/>
    <w:rsid w:val="00F7023C"/>
    <w:rsid w:val="00F83C70"/>
    <w:rsid w:val="00F84AE5"/>
    <w:rsid w:val="00F9614D"/>
    <w:rsid w:val="00F96B4E"/>
    <w:rsid w:val="00FA007D"/>
    <w:rsid w:val="00FA7185"/>
    <w:rsid w:val="00FB31A3"/>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didaktisierung:mathema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mathematik:hinweise_hypothesenbildu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2358</Words>
  <Characters>14857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14</cp:revision>
  <cp:lastPrinted>2022-02-02T08:41:00Z</cp:lastPrinted>
  <dcterms:created xsi:type="dcterms:W3CDTF">2022-02-10T12:31:00Z</dcterms:created>
  <dcterms:modified xsi:type="dcterms:W3CDTF">2022-10-07T09:28:00Z</dcterms:modified>
</cp:coreProperties>
</file>